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AAA" w:rsidRPr="00A1525B" w:rsidRDefault="00D06AAA" w:rsidP="00D06AAA">
      <w:pPr>
        <w:pStyle w:val="a7"/>
        <w:jc w:val="center"/>
        <w:rPr>
          <w:rFonts w:ascii="Times New Roman" w:eastAsia="Calibri" w:hAnsi="Times New Roman"/>
          <w:b/>
          <w:sz w:val="24"/>
          <w:szCs w:val="24"/>
        </w:rPr>
      </w:pPr>
      <w:r w:rsidRPr="00A1525B">
        <w:rPr>
          <w:rFonts w:ascii="Times New Roman" w:eastAsia="Calibri" w:hAnsi="Times New Roman"/>
          <w:b/>
          <w:sz w:val="24"/>
          <w:szCs w:val="24"/>
        </w:rPr>
        <w:t>Пояснительная записка</w:t>
      </w:r>
    </w:p>
    <w:p w:rsidR="00D06AAA" w:rsidRDefault="00D06AAA" w:rsidP="00E3282C">
      <w:pPr>
        <w:pStyle w:val="a7"/>
        <w:spacing w:before="100" w:beforeAutospacing="1"/>
        <w:ind w:left="170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Рабочая программа по биологии 9 класса составлена на основе следующих нормативных документов и материалов:</w:t>
      </w:r>
    </w:p>
    <w:p w:rsidR="00D06AAA" w:rsidRDefault="00D06AAA" w:rsidP="00E3282C">
      <w:pPr>
        <w:pStyle w:val="a7"/>
        <w:numPr>
          <w:ilvl w:val="0"/>
          <w:numId w:val="27"/>
        </w:numPr>
        <w:spacing w:before="100" w:beforeAutospacing="1"/>
        <w:ind w:left="17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D06AAA" w:rsidRDefault="00D06AAA" w:rsidP="00E3282C">
      <w:pPr>
        <w:pStyle w:val="a7"/>
        <w:numPr>
          <w:ilvl w:val="0"/>
          <w:numId w:val="27"/>
        </w:numPr>
        <w:spacing w:before="100" w:beforeAutospacing="1"/>
        <w:ind w:left="17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образования, утвержденного приказом Минобрнауки России от 17.12. 2010 № 1897 «Об утверждении и введении в действие федерального государственного образовательного стандарта основного общего образования», Приказ от 31.12.2015 № 1577 «О внесении изменений во ФГОС ООО, утвержденный приказом МЮРФ от 17 декабря 2010 г. №1897»;</w:t>
      </w:r>
    </w:p>
    <w:p w:rsidR="00D06AAA" w:rsidRDefault="00D06AAA" w:rsidP="00E3282C">
      <w:pPr>
        <w:pStyle w:val="a7"/>
        <w:numPr>
          <w:ilvl w:val="0"/>
          <w:numId w:val="27"/>
        </w:numPr>
        <w:spacing w:before="100" w:beforeAutospacing="1"/>
        <w:ind w:left="17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Основной общеобразовательной программы основного общего образования МКОУ «Туринской средней школы- интернат имени Алитета Николаевича Немтушкина» ЭМР Приказ №70 от 22.05.2017г.;</w:t>
      </w:r>
    </w:p>
    <w:p w:rsidR="00D06AAA" w:rsidRDefault="00D06AAA" w:rsidP="00E3282C">
      <w:pPr>
        <w:pStyle w:val="a7"/>
        <w:numPr>
          <w:ilvl w:val="0"/>
          <w:numId w:val="27"/>
        </w:numPr>
        <w:spacing w:before="100" w:beforeAutospacing="1"/>
        <w:ind w:left="17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воспитания МКОУ ТСШ-И (ПР.№54/1 ОТ 31.05.21г.)</w:t>
      </w:r>
    </w:p>
    <w:p w:rsidR="00D06AAA" w:rsidRDefault="00D06AAA" w:rsidP="00E3282C">
      <w:pPr>
        <w:pStyle w:val="a7"/>
        <w:numPr>
          <w:ilvl w:val="0"/>
          <w:numId w:val="27"/>
        </w:numPr>
        <w:spacing w:before="100" w:beforeAutospacing="1"/>
        <w:ind w:left="17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Учебного плана МКОУ ТСШ-И на 2022-2023 учебный год (Протокол №16 от 31.05.2022 г.)</w:t>
      </w:r>
    </w:p>
    <w:p w:rsidR="00D06AAA" w:rsidRDefault="00D06AAA" w:rsidP="00E3282C">
      <w:pPr>
        <w:pStyle w:val="a7"/>
        <w:numPr>
          <w:ilvl w:val="0"/>
          <w:numId w:val="27"/>
        </w:numPr>
        <w:spacing w:before="100" w:beforeAutospacing="1"/>
        <w:ind w:left="17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Положения о рабочей программе учебного предмета МКОУ ТСШ-И (Приказ №53 ПР от 08.04.2015г.);</w:t>
      </w:r>
      <w:r w:rsidR="00BE05EC">
        <w:rPr>
          <w:rFonts w:ascii="Times New Roman" w:hAnsi="Times New Roman"/>
          <w:sz w:val="24"/>
          <w:szCs w:val="24"/>
          <w:lang w:eastAsia="ru-RU"/>
        </w:rPr>
        <w:t>\</w:t>
      </w:r>
    </w:p>
    <w:p w:rsidR="00BE05EC" w:rsidRPr="00BE05EC" w:rsidRDefault="00D06AAA" w:rsidP="00E3282C">
      <w:pPr>
        <w:pStyle w:val="a7"/>
        <w:numPr>
          <w:ilvl w:val="0"/>
          <w:numId w:val="27"/>
        </w:numPr>
        <w:spacing w:before="100" w:beforeAutospacing="1"/>
        <w:ind w:left="170"/>
        <w:jc w:val="both"/>
        <w:rPr>
          <w:rStyle w:val="FontStyle15"/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BE05EC">
        <w:rPr>
          <w:rFonts w:ascii="Times New Roman" w:hAnsi="Times New Roman"/>
          <w:sz w:val="24"/>
          <w:szCs w:val="24"/>
          <w:lang w:eastAsia="ru-RU"/>
        </w:rPr>
        <w:t xml:space="preserve">Авторской программой по биологии </w:t>
      </w:r>
      <w:r w:rsidRPr="00BE05EC">
        <w:rPr>
          <w:rStyle w:val="FontStyle12"/>
          <w:rFonts w:ascii="Times New Roman" w:hAnsi="Times New Roman" w:cs="Times New Roman"/>
          <w:sz w:val="24"/>
          <w:szCs w:val="24"/>
        </w:rPr>
        <w:t xml:space="preserve">Н.И. Сонина, Е.Т. Захарова </w:t>
      </w:r>
    </w:p>
    <w:p w:rsidR="00D06AAA" w:rsidRPr="00BE05EC" w:rsidRDefault="00D06AAA" w:rsidP="00E3282C">
      <w:pPr>
        <w:pStyle w:val="a7"/>
        <w:spacing w:before="100" w:beforeAutospacing="1" w:after="100" w:afterAutospacing="1"/>
        <w:ind w:left="170"/>
        <w:jc w:val="both"/>
        <w:rPr>
          <w:rFonts w:ascii="Times New Roman" w:hAnsi="Times New Roman"/>
          <w:sz w:val="24"/>
          <w:szCs w:val="24"/>
        </w:rPr>
      </w:pPr>
      <w:r w:rsidRPr="00BE05EC">
        <w:rPr>
          <w:rFonts w:ascii="Times New Roman" w:hAnsi="Times New Roman"/>
          <w:b/>
          <w:sz w:val="24"/>
          <w:szCs w:val="24"/>
        </w:rPr>
        <w:t>Цели обучения</w:t>
      </w:r>
      <w:r w:rsidRPr="00BE05EC">
        <w:rPr>
          <w:rFonts w:ascii="Times New Roman" w:hAnsi="Times New Roman"/>
          <w:sz w:val="24"/>
          <w:szCs w:val="24"/>
        </w:rPr>
        <w:t>:</w:t>
      </w:r>
    </w:p>
    <w:p w:rsidR="00D06AAA" w:rsidRDefault="00D06AAA" w:rsidP="00E3282C">
      <w:pPr>
        <w:numPr>
          <w:ilvl w:val="0"/>
          <w:numId w:val="2"/>
        </w:numPr>
        <w:spacing w:before="80"/>
        <w:ind w:left="17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освоение знаний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 живой природе и присущих ей закономерностях; строении, жизнедеятельности и средообразующей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D06AAA" w:rsidRDefault="00D06AAA" w:rsidP="00E3282C">
      <w:pPr>
        <w:numPr>
          <w:ilvl w:val="0"/>
          <w:numId w:val="2"/>
        </w:numPr>
        <w:spacing w:before="60"/>
        <w:ind w:left="17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овладение умениями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</w:p>
    <w:p w:rsidR="00D06AAA" w:rsidRDefault="00D06AAA" w:rsidP="00E3282C">
      <w:pPr>
        <w:numPr>
          <w:ilvl w:val="0"/>
          <w:numId w:val="2"/>
        </w:numPr>
        <w:spacing w:before="60"/>
        <w:ind w:left="17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развитие познавательных интересов, интеллектуальных и творческих способностей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D06AAA" w:rsidRDefault="00D06AAA" w:rsidP="00E3282C">
      <w:pPr>
        <w:numPr>
          <w:ilvl w:val="0"/>
          <w:numId w:val="2"/>
        </w:numPr>
        <w:spacing w:before="60"/>
        <w:ind w:left="17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воспитание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D06AAA" w:rsidRDefault="00D06AAA" w:rsidP="00D06AAA">
      <w:pPr>
        <w:numPr>
          <w:ilvl w:val="0"/>
          <w:numId w:val="2"/>
        </w:numPr>
        <w:spacing w:before="60"/>
        <w:ind w:left="17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 xml:space="preserve">использование приобретенных знаний и умений в повседневной жизни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для ухода за растениями, домашними животными, заботы о собственном здоровье;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жизни.</w:t>
      </w:r>
    </w:p>
    <w:p w:rsidR="009823BC" w:rsidRPr="009823BC" w:rsidRDefault="009823BC" w:rsidP="00D06AAA">
      <w:pPr>
        <w:numPr>
          <w:ilvl w:val="0"/>
          <w:numId w:val="2"/>
        </w:numPr>
        <w:spacing w:before="60"/>
        <w:ind w:left="17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06AAA" w:rsidRDefault="00D06AAA" w:rsidP="00D06AAA">
      <w:pPr>
        <w:spacing w:before="60"/>
        <w:ind w:left="454" w:right="11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Задачи обучения:</w:t>
      </w:r>
    </w:p>
    <w:p w:rsidR="00D06AAA" w:rsidRDefault="00D06AAA" w:rsidP="00D06AAA">
      <w:pPr>
        <w:numPr>
          <w:ilvl w:val="0"/>
          <w:numId w:val="3"/>
        </w:numPr>
        <w:spacing w:line="240" w:lineRule="auto"/>
        <w:ind w:left="454" w:right="11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целостной научной картины мира;</w:t>
      </w:r>
    </w:p>
    <w:p w:rsidR="00D06AAA" w:rsidRDefault="00D06AAA" w:rsidP="00D06AAA">
      <w:pPr>
        <w:numPr>
          <w:ilvl w:val="0"/>
          <w:numId w:val="3"/>
        </w:numPr>
        <w:spacing w:line="240" w:lineRule="auto"/>
        <w:ind w:left="454" w:right="11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Понимание возрастающей роли естественных наук и научных исследований в современном мире;</w:t>
      </w:r>
    </w:p>
    <w:p w:rsidR="00D06AAA" w:rsidRDefault="00D06AAA" w:rsidP="00D06AAA">
      <w:pPr>
        <w:numPr>
          <w:ilvl w:val="0"/>
          <w:numId w:val="3"/>
        </w:numPr>
        <w:spacing w:line="240" w:lineRule="auto"/>
        <w:ind w:left="454" w:right="11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Овладение научным подходом к решению различных задач;</w:t>
      </w:r>
    </w:p>
    <w:p w:rsidR="00D06AAA" w:rsidRDefault="00D06AAA" w:rsidP="00D06AAA">
      <w:pPr>
        <w:numPr>
          <w:ilvl w:val="0"/>
          <w:numId w:val="3"/>
        </w:numPr>
        <w:spacing w:line="240" w:lineRule="auto"/>
        <w:ind w:left="454" w:right="11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Овладение умениями формулировать гипотезы, конструировать, проводить эксперименты, оценивать полученные результаты.</w:t>
      </w:r>
    </w:p>
    <w:p w:rsidR="00D06AAA" w:rsidRDefault="00D06AAA" w:rsidP="00D06AAA">
      <w:pPr>
        <w:overflowPunct w:val="0"/>
        <w:autoSpaceDE w:val="0"/>
        <w:autoSpaceDN w:val="0"/>
        <w:adjustRightInd w:val="0"/>
        <w:spacing w:after="0" w:line="240" w:lineRule="auto"/>
        <w:ind w:left="454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6AAA" w:rsidRDefault="00D06AAA" w:rsidP="00D06AAA">
      <w:pPr>
        <w:spacing w:after="0" w:line="240" w:lineRule="auto"/>
        <w:ind w:left="454" w:right="11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 курса «Биология. Общие закономерности»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6AAA" w:rsidRDefault="00D06AAA" w:rsidP="00D06AAA">
      <w:pPr>
        <w:overflowPunct w:val="0"/>
        <w:autoSpaceDE w:val="0"/>
        <w:autoSpaceDN w:val="0"/>
        <w:adjustRightInd w:val="0"/>
        <w:spacing w:after="0" w:line="240" w:lineRule="auto"/>
        <w:ind w:left="454" w:right="113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Учебный курс «Биология», в содержании которого ведущим компонентом являются научные знания, научные методы познания, практические умения и навыки, позволяет сформировать у учащихся эмоционально-ценностное отношение к изучаемому материалу, создать условия для формирования компетенции в интеллектуальных, гражданско-правовых, коммуникационных и информационных областях.</w:t>
      </w:r>
    </w:p>
    <w:p w:rsidR="00D06AAA" w:rsidRDefault="00D06AAA" w:rsidP="00D06AAA">
      <w:pPr>
        <w:overflowPunct w:val="0"/>
        <w:autoSpaceDE w:val="0"/>
        <w:autoSpaceDN w:val="0"/>
        <w:adjustRightInd w:val="0"/>
        <w:spacing w:after="0" w:line="240" w:lineRule="auto"/>
        <w:ind w:left="454" w:right="113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6AAA" w:rsidRDefault="00D06AAA" w:rsidP="00D06AAA">
      <w:pPr>
        <w:spacing w:line="226" w:lineRule="exact"/>
        <w:ind w:left="454" w:right="113" w:firstLine="284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 9 классе учащиеся получают знания об основных законах жизни на всех уровнях её организации, знакомятся с современными достижениями в области биологии, осознают место человека в биосфере и его ответственность за состояние природы. В курсе также проходятся основы цитологии, генетики, селекции, теория эволюции.</w:t>
      </w:r>
    </w:p>
    <w:p w:rsidR="00D06AAA" w:rsidRDefault="00D06AAA" w:rsidP="00D06AAA">
      <w:pPr>
        <w:spacing w:before="120" w:after="0" w:line="240" w:lineRule="auto"/>
        <w:ind w:left="454" w:right="11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Место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учебного предмета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базисном учебном плане.</w:t>
      </w:r>
    </w:p>
    <w:p w:rsidR="00D06AAA" w:rsidRDefault="00D06AAA" w:rsidP="00D06AAA">
      <w:pPr>
        <w:spacing w:before="120" w:after="0" w:line="240" w:lineRule="auto"/>
        <w:ind w:left="454" w:right="113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Согласно действующему Базисному учебному плану, рабочая программа для 9-го класса предусматривает обучение биологии в объеме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 часа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неделю, итого рассчитана на 66 часов. Для проведения контрольных работ отведено 6 часа, лабораторных работ- 6 часов </w:t>
      </w:r>
    </w:p>
    <w:p w:rsidR="00D06AAA" w:rsidRDefault="00D06AAA" w:rsidP="00D06AAA">
      <w:pPr>
        <w:pStyle w:val="a7"/>
        <w:ind w:left="454" w:right="113"/>
        <w:jc w:val="both"/>
        <w:rPr>
          <w:rFonts w:ascii="Times New Roman" w:hAnsi="Times New Roman"/>
          <w:sz w:val="24"/>
          <w:szCs w:val="24"/>
        </w:rPr>
      </w:pPr>
    </w:p>
    <w:p w:rsidR="00D06AAA" w:rsidRDefault="00D06AAA" w:rsidP="00D06AAA">
      <w:pPr>
        <w:pStyle w:val="a7"/>
        <w:ind w:left="454" w:right="113" w:firstLine="708"/>
        <w:jc w:val="both"/>
        <w:rPr>
          <w:rFonts w:ascii="Times New Roman" w:hAnsi="Times New Roman"/>
          <w:bCs/>
          <w:spacing w:val="-1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ориентирована на использование следующего </w:t>
      </w:r>
      <w:r>
        <w:rPr>
          <w:rFonts w:ascii="Times New Roman" w:hAnsi="Times New Roman"/>
          <w:b/>
          <w:bCs/>
          <w:sz w:val="24"/>
          <w:szCs w:val="24"/>
        </w:rPr>
        <w:t>учебно-методиче</w:t>
      </w:r>
      <w:r>
        <w:rPr>
          <w:rFonts w:ascii="Times New Roman" w:hAnsi="Times New Roman"/>
          <w:b/>
          <w:bCs/>
          <w:spacing w:val="-17"/>
          <w:sz w:val="24"/>
          <w:szCs w:val="24"/>
        </w:rPr>
        <w:t>ского комплекта</w:t>
      </w:r>
      <w:r>
        <w:rPr>
          <w:rFonts w:ascii="Times New Roman" w:hAnsi="Times New Roman"/>
          <w:bCs/>
          <w:spacing w:val="-17"/>
          <w:sz w:val="24"/>
          <w:szCs w:val="24"/>
        </w:rPr>
        <w:t>:</w:t>
      </w:r>
    </w:p>
    <w:p w:rsidR="00D06AAA" w:rsidRDefault="00D06AAA" w:rsidP="00D06AAA">
      <w:pPr>
        <w:pStyle w:val="a4"/>
        <w:spacing w:before="0" w:beforeAutospacing="0" w:after="0" w:afterAutospacing="0"/>
        <w:ind w:left="454" w:right="113"/>
        <w:jc w:val="both"/>
      </w:pPr>
      <w:r>
        <w:t xml:space="preserve">1. Н.И. Сонин, М.Р. Сапин. «Общая биология» 9 класс: Учебник для общеобраз. Учеб.заведений. – М.: Дрофа, 2014.- 272с.; </w:t>
      </w:r>
    </w:p>
    <w:p w:rsidR="00D06AAA" w:rsidRDefault="00D06AAA" w:rsidP="00D06AAA">
      <w:pPr>
        <w:spacing w:line="240" w:lineRule="auto"/>
        <w:ind w:left="454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6AAA" w:rsidRDefault="00D06AAA" w:rsidP="009823BC">
      <w:pPr>
        <w:tabs>
          <w:tab w:val="left" w:pos="4875"/>
        </w:tabs>
        <w:overflowPunct w:val="0"/>
        <w:autoSpaceDE w:val="0"/>
        <w:autoSpaceDN w:val="0"/>
        <w:adjustRightInd w:val="0"/>
        <w:spacing w:after="0" w:line="226" w:lineRule="exac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06AAA" w:rsidRDefault="00D06AAA" w:rsidP="00D06AAA">
      <w:pPr>
        <w:overflowPunct w:val="0"/>
        <w:autoSpaceDE w:val="0"/>
        <w:autoSpaceDN w:val="0"/>
        <w:adjustRightInd w:val="0"/>
        <w:spacing w:after="0" w:line="226" w:lineRule="exact"/>
        <w:ind w:left="227" w:firstLine="284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06AAA" w:rsidRPr="009823BC" w:rsidRDefault="009823BC" w:rsidP="00D06AAA">
      <w:pPr>
        <w:overflowPunct w:val="0"/>
        <w:autoSpaceDE w:val="0"/>
        <w:autoSpaceDN w:val="0"/>
        <w:adjustRightInd w:val="0"/>
        <w:spacing w:after="0" w:line="226" w:lineRule="exact"/>
        <w:ind w:left="454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23B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D06AAA" w:rsidRDefault="00D06AAA" w:rsidP="00D06AAA">
      <w:pPr>
        <w:overflowPunct w:val="0"/>
        <w:autoSpaceDE w:val="0"/>
        <w:autoSpaceDN w:val="0"/>
        <w:adjustRightInd w:val="0"/>
        <w:spacing w:before="240" w:after="0" w:line="240" w:lineRule="auto"/>
        <w:ind w:left="45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результате освоения курса биологии 9 класса учащиеся должны овладеть следующими знаниями, умениями и навыками.</w:t>
      </w:r>
    </w:p>
    <w:p w:rsidR="00D06AAA" w:rsidRDefault="00D06AAA" w:rsidP="00D06AAA">
      <w:pPr>
        <w:overflowPunct w:val="0"/>
        <w:autoSpaceDE w:val="0"/>
        <w:autoSpaceDN w:val="0"/>
        <w:adjustRightInd w:val="0"/>
        <w:spacing w:before="240" w:after="0" w:line="240" w:lineRule="auto"/>
        <w:ind w:left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Личностным результатом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изучения предмета является формирование следующих умений и качеств:</w:t>
      </w:r>
    </w:p>
    <w:p w:rsidR="00D06AAA" w:rsidRDefault="00D06AAA" w:rsidP="00D06AA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after="0"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интеллектуальных и творческих способностей;</w:t>
      </w:r>
    </w:p>
    <w:p w:rsidR="00D06AAA" w:rsidRDefault="00D06AAA" w:rsidP="00D06AA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after="0"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воспитание бережного отношения к природе, формирование экологического сознания;</w:t>
      </w:r>
    </w:p>
    <w:p w:rsidR="00D06AAA" w:rsidRDefault="00D06AAA" w:rsidP="00D06AA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after="0"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признание высокой целости жизни, здоровья своего и других людей;</w:t>
      </w:r>
    </w:p>
    <w:p w:rsidR="00D06AAA" w:rsidRDefault="00D06AAA" w:rsidP="00D06AA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240" w:after="0"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мотивации к получению новых знаний, дальнейшему изучению естественных наук.</w:t>
      </w:r>
    </w:p>
    <w:p w:rsidR="00D06AAA" w:rsidRDefault="00D06AAA" w:rsidP="00D06AA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ответственного отношения к учению, труду;</w:t>
      </w:r>
    </w:p>
    <w:p w:rsidR="00D06AAA" w:rsidRDefault="00D06AAA" w:rsidP="00D06AA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целостного мировоззрения;</w:t>
      </w:r>
    </w:p>
    <w:p w:rsidR="00D06AAA" w:rsidRDefault="00D06AAA" w:rsidP="00D06AA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осознанности и уважительного отношения к коллегам, другим людям;</w:t>
      </w:r>
    </w:p>
    <w:p w:rsidR="00D06AAA" w:rsidRDefault="00D06AAA" w:rsidP="00D06AA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коммуникативной компетенции в общении с коллегами;</w:t>
      </w:r>
    </w:p>
    <w:p w:rsidR="00D06AAA" w:rsidRDefault="00D06AAA" w:rsidP="00D06AAA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 экологической культуры</w:t>
      </w:r>
    </w:p>
    <w:p w:rsidR="00D06AAA" w:rsidRDefault="00D06AAA" w:rsidP="00D06AAA">
      <w:pPr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Метапредметным результатом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изучения курса является формирование универсальных учебных действий (УУД)</w:t>
      </w:r>
    </w:p>
    <w:p w:rsidR="00D06AAA" w:rsidRDefault="00D06AAA" w:rsidP="00D06AAA">
      <w:pPr>
        <w:spacing w:line="226" w:lineRule="exact"/>
        <w:ind w:left="4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Регулятивные УУД:</w:t>
      </w:r>
    </w:p>
    <w:p w:rsidR="00D06AAA" w:rsidRDefault="00D06AAA" w:rsidP="00D06AAA">
      <w:pPr>
        <w:numPr>
          <w:ilvl w:val="0"/>
          <w:numId w:val="5"/>
        </w:numPr>
        <w:spacing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Самостоятельно обнаруживать и формировать учебную проблему, определять УД;</w:t>
      </w:r>
    </w:p>
    <w:p w:rsidR="00D06AAA" w:rsidRDefault="00D06AAA" w:rsidP="00D06AAA">
      <w:pPr>
        <w:numPr>
          <w:ilvl w:val="0"/>
          <w:numId w:val="5"/>
        </w:numPr>
        <w:spacing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D06AAA" w:rsidRDefault="00D06AAA" w:rsidP="00D06AAA">
      <w:pPr>
        <w:numPr>
          <w:ilvl w:val="0"/>
          <w:numId w:val="5"/>
        </w:numPr>
        <w:spacing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D06AAA" w:rsidRDefault="00D06AAA" w:rsidP="00D06AAA">
      <w:pPr>
        <w:numPr>
          <w:ilvl w:val="0"/>
          <w:numId w:val="5"/>
        </w:numPr>
        <w:spacing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 (в том числе и корректировать план);</w:t>
      </w:r>
    </w:p>
    <w:p w:rsidR="00D06AAA" w:rsidRDefault="00D06AAA" w:rsidP="00D06AAA">
      <w:pPr>
        <w:numPr>
          <w:ilvl w:val="0"/>
          <w:numId w:val="5"/>
        </w:numPr>
        <w:spacing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диалоге с учителем совершенствовать самостоятельно выбранные критерии оценки.</w:t>
      </w:r>
    </w:p>
    <w:p w:rsidR="00D06AAA" w:rsidRDefault="00D06AAA" w:rsidP="00D06AAA">
      <w:pPr>
        <w:spacing w:line="240" w:lineRule="auto"/>
        <w:ind w:left="45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УУД:</w:t>
      </w:r>
    </w:p>
    <w:p w:rsidR="00D06AAA" w:rsidRDefault="00D06AAA" w:rsidP="00D06AAA">
      <w:pPr>
        <w:numPr>
          <w:ilvl w:val="0"/>
          <w:numId w:val="6"/>
        </w:numPr>
        <w:spacing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Анализировать, сравнивать, классифицировать факты и явления;</w:t>
      </w:r>
    </w:p>
    <w:p w:rsidR="00D06AAA" w:rsidRDefault="00D06AAA" w:rsidP="00D06AAA">
      <w:pPr>
        <w:numPr>
          <w:ilvl w:val="0"/>
          <w:numId w:val="6"/>
        </w:numPr>
        <w:spacing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Выявлять причины и следствия простых явлений;</w:t>
      </w:r>
    </w:p>
    <w:p w:rsidR="00D06AAA" w:rsidRDefault="00D06AAA" w:rsidP="00D06AAA">
      <w:pPr>
        <w:numPr>
          <w:ilvl w:val="0"/>
          <w:numId w:val="6"/>
        </w:numPr>
        <w:spacing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Осуществлять сравнение и классификацию, самостоятельно выбирая критерий для указанных логических операций;</w:t>
      </w:r>
    </w:p>
    <w:p w:rsidR="00D06AAA" w:rsidRDefault="00D06AAA" w:rsidP="00D06AAA">
      <w:pPr>
        <w:numPr>
          <w:ilvl w:val="0"/>
          <w:numId w:val="6"/>
        </w:numPr>
        <w:spacing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:rsidR="00D06AAA" w:rsidRDefault="00D06AAA" w:rsidP="00D06AAA">
      <w:pPr>
        <w:numPr>
          <w:ilvl w:val="0"/>
          <w:numId w:val="6"/>
        </w:numPr>
        <w:spacing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Создавать схематические модели с выделением существенных характеристик объекта;</w:t>
      </w:r>
    </w:p>
    <w:p w:rsidR="00D06AAA" w:rsidRDefault="00D06AAA" w:rsidP="00D06AAA">
      <w:pPr>
        <w:numPr>
          <w:ilvl w:val="0"/>
          <w:numId w:val="6"/>
        </w:numPr>
        <w:spacing w:line="240" w:lineRule="auto"/>
        <w:ind w:left="45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Составлять тезисы, различные виды планов (простых, сложных и т.п.)</w:t>
      </w:r>
    </w:p>
    <w:p w:rsidR="00D06AAA" w:rsidRPr="009823BC" w:rsidRDefault="00D06AAA" w:rsidP="009823BC">
      <w:pPr>
        <w:pStyle w:val="a7"/>
        <w:numPr>
          <w:ilvl w:val="0"/>
          <w:numId w:val="6"/>
        </w:numPr>
        <w:ind w:right="227"/>
        <w:jc w:val="both"/>
        <w:rPr>
          <w:rFonts w:ascii="Times New Roman" w:hAnsi="Times New Roman"/>
          <w:sz w:val="24"/>
          <w:szCs w:val="24"/>
        </w:rPr>
      </w:pPr>
      <w:r w:rsidRPr="009823BC">
        <w:rPr>
          <w:rFonts w:ascii="Times New Roman" w:hAnsi="Times New Roman"/>
          <w:sz w:val="24"/>
          <w:szCs w:val="24"/>
        </w:rPr>
        <w:lastRenderedPageBreak/>
        <w:t>Преобразовывать информацию из одного вида в другой (таблицу в текст);</w:t>
      </w:r>
    </w:p>
    <w:p w:rsidR="00D06AAA" w:rsidRPr="009823BC" w:rsidRDefault="00D06AAA" w:rsidP="009823BC">
      <w:pPr>
        <w:pStyle w:val="a7"/>
        <w:numPr>
          <w:ilvl w:val="0"/>
          <w:numId w:val="6"/>
        </w:numPr>
        <w:ind w:right="227"/>
        <w:jc w:val="both"/>
        <w:rPr>
          <w:rFonts w:ascii="Times New Roman" w:hAnsi="Times New Roman"/>
          <w:sz w:val="24"/>
          <w:szCs w:val="24"/>
        </w:rPr>
      </w:pPr>
      <w:r w:rsidRPr="009823BC">
        <w:rPr>
          <w:rFonts w:ascii="Times New Roman" w:hAnsi="Times New Roman"/>
          <w:sz w:val="24"/>
          <w:szCs w:val="24"/>
        </w:rP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D06AAA" w:rsidRPr="009823BC" w:rsidRDefault="00D06AAA" w:rsidP="009823BC">
      <w:pPr>
        <w:pStyle w:val="a7"/>
        <w:ind w:left="283" w:right="227"/>
        <w:jc w:val="both"/>
        <w:rPr>
          <w:rFonts w:ascii="Times New Roman" w:hAnsi="Times New Roman"/>
          <w:b/>
          <w:sz w:val="24"/>
          <w:szCs w:val="24"/>
        </w:rPr>
      </w:pPr>
      <w:r w:rsidRPr="009823BC"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D06AAA" w:rsidRPr="009823BC" w:rsidRDefault="00D06AAA" w:rsidP="009823BC">
      <w:pPr>
        <w:pStyle w:val="a7"/>
        <w:numPr>
          <w:ilvl w:val="0"/>
          <w:numId w:val="30"/>
        </w:numPr>
        <w:ind w:right="227"/>
        <w:jc w:val="both"/>
        <w:rPr>
          <w:rFonts w:ascii="Times New Roman" w:hAnsi="Times New Roman"/>
          <w:sz w:val="24"/>
          <w:szCs w:val="24"/>
        </w:rPr>
      </w:pPr>
      <w:r w:rsidRPr="009823BC">
        <w:rPr>
          <w:rFonts w:ascii="Times New Roman" w:hAnsi="Times New Roman"/>
          <w:sz w:val="24"/>
          <w:szCs w:val="24"/>
        </w:rPr>
        <w:t>Самостоятельно организовывать учебное взаимодействие в группе (определять общие цели, договариваться друг с другом);</w:t>
      </w:r>
    </w:p>
    <w:p w:rsidR="00D06AAA" w:rsidRPr="009823BC" w:rsidRDefault="00D06AAA" w:rsidP="009823BC">
      <w:pPr>
        <w:pStyle w:val="a7"/>
        <w:numPr>
          <w:ilvl w:val="0"/>
          <w:numId w:val="30"/>
        </w:numPr>
        <w:ind w:right="227"/>
        <w:jc w:val="both"/>
        <w:rPr>
          <w:rFonts w:ascii="Times New Roman" w:hAnsi="Times New Roman"/>
          <w:sz w:val="24"/>
          <w:szCs w:val="24"/>
        </w:rPr>
      </w:pPr>
      <w:r w:rsidRPr="009823BC">
        <w:rPr>
          <w:rFonts w:ascii="Times New Roman" w:hAnsi="Times New Roman"/>
          <w:sz w:val="24"/>
          <w:szCs w:val="24"/>
        </w:rPr>
        <w:t>В дискуссии уметь выдвинуть аргументы и контаргументы;</w:t>
      </w:r>
    </w:p>
    <w:p w:rsidR="00D06AAA" w:rsidRPr="009823BC" w:rsidRDefault="00D06AAA" w:rsidP="009823BC">
      <w:pPr>
        <w:pStyle w:val="a7"/>
        <w:ind w:left="283" w:right="227"/>
        <w:jc w:val="both"/>
        <w:rPr>
          <w:rFonts w:ascii="Times New Roman" w:hAnsi="Times New Roman"/>
          <w:sz w:val="24"/>
          <w:szCs w:val="24"/>
        </w:rPr>
      </w:pPr>
      <w:r w:rsidRPr="009823BC">
        <w:rPr>
          <w:rFonts w:ascii="Times New Roman" w:hAnsi="Times New Roman"/>
          <w:sz w:val="24"/>
          <w:szCs w:val="24"/>
        </w:rPr>
        <w:t>Учиться критично относиться к своему мнению, с достоинством признавать ошибочность своего мнения и корректировать его;</w:t>
      </w:r>
    </w:p>
    <w:p w:rsidR="00D06AAA" w:rsidRPr="009823BC" w:rsidRDefault="00D06AAA" w:rsidP="009823BC">
      <w:pPr>
        <w:pStyle w:val="a7"/>
        <w:ind w:left="283" w:right="227"/>
        <w:jc w:val="both"/>
        <w:rPr>
          <w:rFonts w:ascii="Times New Roman" w:hAnsi="Times New Roman"/>
          <w:sz w:val="24"/>
          <w:szCs w:val="24"/>
        </w:rPr>
      </w:pPr>
      <w:r w:rsidRPr="009823BC">
        <w:rPr>
          <w:rFonts w:ascii="Times New Roman" w:hAnsi="Times New Roman"/>
          <w:sz w:val="24"/>
          <w:szCs w:val="24"/>
        </w:rPr>
        <w:t>Понимая позицию другого, различать в его речи: мнение (точку зрения), доказательство (аргументы), факты (гипотезы, аксиомы, теории);</w:t>
      </w:r>
    </w:p>
    <w:p w:rsidR="00D06AAA" w:rsidRPr="009823BC" w:rsidRDefault="00D06AAA" w:rsidP="009823BC">
      <w:pPr>
        <w:pStyle w:val="a7"/>
        <w:ind w:left="283" w:right="227"/>
        <w:jc w:val="both"/>
        <w:rPr>
          <w:rFonts w:ascii="Times New Roman" w:hAnsi="Times New Roman"/>
          <w:sz w:val="24"/>
          <w:szCs w:val="24"/>
        </w:rPr>
      </w:pPr>
      <w:r w:rsidRPr="009823BC">
        <w:rPr>
          <w:rFonts w:ascii="Times New Roman" w:hAnsi="Times New Roman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D06AAA" w:rsidRPr="009823BC" w:rsidRDefault="00D06AAA" w:rsidP="009823BC">
      <w:pPr>
        <w:pStyle w:val="a7"/>
        <w:ind w:left="283" w:right="227"/>
        <w:jc w:val="both"/>
        <w:rPr>
          <w:rFonts w:ascii="Times New Roman" w:hAnsi="Times New Roman"/>
          <w:sz w:val="24"/>
          <w:szCs w:val="24"/>
        </w:rPr>
      </w:pPr>
      <w:r w:rsidRPr="009823BC">
        <w:rPr>
          <w:rFonts w:ascii="Times New Roman" w:hAnsi="Times New Roman"/>
          <w:b/>
          <w:i/>
          <w:sz w:val="24"/>
          <w:szCs w:val="24"/>
        </w:rPr>
        <w:t>Предметным результатом</w:t>
      </w:r>
      <w:r w:rsidRPr="009823BC">
        <w:rPr>
          <w:rFonts w:ascii="Times New Roman" w:hAnsi="Times New Roman"/>
          <w:i/>
          <w:sz w:val="24"/>
          <w:szCs w:val="24"/>
        </w:rPr>
        <w:t xml:space="preserve"> изучения курса является сформированность следующих умений:</w:t>
      </w:r>
    </w:p>
    <w:p w:rsidR="00D06AAA" w:rsidRDefault="00D06AAA" w:rsidP="009823BC">
      <w:pPr>
        <w:numPr>
          <w:ilvl w:val="0"/>
          <w:numId w:val="8"/>
        </w:numPr>
        <w:spacing w:after="0" w:line="240" w:lineRule="auto"/>
        <w:ind w:left="283"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Понимать смысл биологических терминов;</w:t>
      </w:r>
    </w:p>
    <w:p w:rsidR="00D06AAA" w:rsidRDefault="00D06AAA" w:rsidP="009823BC">
      <w:pPr>
        <w:widowControl w:val="0"/>
        <w:numPr>
          <w:ilvl w:val="0"/>
          <w:numId w:val="8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283"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Знать особенности жизни как формы существования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материи;</w:t>
      </w:r>
    </w:p>
    <w:p w:rsidR="00D06AAA" w:rsidRDefault="00D06AAA" w:rsidP="009823BC">
      <w:pPr>
        <w:widowControl w:val="0"/>
        <w:numPr>
          <w:ilvl w:val="0"/>
          <w:numId w:val="8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ind w:left="283"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Понимать роль физических и химических процессов в жи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вых системах различного иерархического уровня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организации;</w:t>
      </w:r>
    </w:p>
    <w:p w:rsidR="00D06AAA" w:rsidRDefault="00D06AAA" w:rsidP="00D06AAA">
      <w:pPr>
        <w:widowControl w:val="0"/>
        <w:numPr>
          <w:ilvl w:val="0"/>
          <w:numId w:val="8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Знать фундаментальные понятия биологии;</w:t>
      </w:r>
    </w:p>
    <w:p w:rsidR="00D06AAA" w:rsidRDefault="00D06AAA" w:rsidP="00D06AAA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Понимать сущность процессов обмена веществ, онтогенеза, наследственности и изменчивости;</w:t>
      </w:r>
    </w:p>
    <w:p w:rsidR="00D06AAA" w:rsidRDefault="00D06AAA" w:rsidP="00D06AAA">
      <w:pPr>
        <w:widowControl w:val="0"/>
        <w:numPr>
          <w:ilvl w:val="0"/>
          <w:numId w:val="8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Знать основные теории биологии: клеточную, хромо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сомную теорию наследственности, эволюционную,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антропогенеза</w:t>
      </w:r>
    </w:p>
    <w:p w:rsidR="00D06AAA" w:rsidRDefault="00D06AAA" w:rsidP="00D06AAA">
      <w:pPr>
        <w:widowControl w:val="0"/>
        <w:numPr>
          <w:ilvl w:val="0"/>
          <w:numId w:val="8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Знать основные области применения биологических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знаний в практике сельского хозяйства, в ряде от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раслей промышленности, при охране окружающей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среды и здоровья человека;</w:t>
      </w:r>
    </w:p>
    <w:p w:rsidR="00D06AAA" w:rsidRDefault="00D06AAA" w:rsidP="00D06AAA">
      <w:pPr>
        <w:widowControl w:val="0"/>
        <w:numPr>
          <w:ilvl w:val="0"/>
          <w:numId w:val="8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Уметь пользоваться знанием общебиологических зако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номерностей для объяснения с материалистических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позиций вопросов происхождения и развития жиз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ни на Земле, а также различных групп растений,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животных, в том числе и человека;</w:t>
      </w:r>
    </w:p>
    <w:p w:rsidR="00D06AAA" w:rsidRDefault="00D06AAA" w:rsidP="00D06AAA">
      <w:pPr>
        <w:widowControl w:val="0"/>
        <w:numPr>
          <w:ilvl w:val="0"/>
          <w:numId w:val="8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before="19" w:after="0" w:line="2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Давать аргументированную оценку новой ин</w:t>
      </w:r>
      <w:r>
        <w:rPr>
          <w:rFonts w:ascii="Times New Roman" w:eastAsia="Times New Roman" w:hAnsi="Times New Roman" w:cs="Times New Roman"/>
          <w:sz w:val="24"/>
          <w:szCs w:val="24"/>
        </w:rPr>
        <w:t>формации по биологическим вопросам;</w:t>
      </w:r>
    </w:p>
    <w:p w:rsidR="00D06AAA" w:rsidRDefault="00D06AAA" w:rsidP="00D06AAA">
      <w:pPr>
        <w:widowControl w:val="0"/>
        <w:numPr>
          <w:ilvl w:val="0"/>
          <w:numId w:val="8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before="19" w:after="0" w:line="2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Уметь работать с микроскопом и изготовлять простей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шие препараты для микроскопических исследова</w:t>
      </w:r>
      <w:r>
        <w:rPr>
          <w:rFonts w:ascii="Times New Roman" w:eastAsia="Times New Roman" w:hAnsi="Times New Roman" w:cs="Times New Roman"/>
          <w:sz w:val="24"/>
          <w:szCs w:val="24"/>
        </w:rPr>
        <w:t>ний;</w:t>
      </w:r>
    </w:p>
    <w:p w:rsidR="00D06AAA" w:rsidRDefault="00D06AAA" w:rsidP="00D06AAA">
      <w:pPr>
        <w:widowControl w:val="0"/>
        <w:numPr>
          <w:ilvl w:val="0"/>
          <w:numId w:val="8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before="19" w:after="0" w:line="245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Решать генетические задачи, составлять родо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словные, строить вариационные кривые на расти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тельном и животном материале;</w:t>
      </w:r>
    </w:p>
    <w:p w:rsidR="009823BC" w:rsidRPr="009823BC" w:rsidRDefault="00D06AAA" w:rsidP="009823BC">
      <w:pPr>
        <w:pStyle w:val="a7"/>
        <w:ind w:left="454"/>
        <w:jc w:val="both"/>
        <w:rPr>
          <w:rFonts w:ascii="Times New Roman" w:hAnsi="Times New Roman"/>
          <w:sz w:val="24"/>
          <w:szCs w:val="24"/>
        </w:rPr>
      </w:pPr>
      <w:r w:rsidRPr="009823BC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06AAA" w:rsidRPr="009823BC" w:rsidRDefault="00D06AAA" w:rsidP="009823BC">
      <w:pPr>
        <w:pStyle w:val="a7"/>
        <w:numPr>
          <w:ilvl w:val="2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823BC">
        <w:rPr>
          <w:rFonts w:ascii="Times New Roman" w:hAnsi="Times New Roman"/>
          <w:sz w:val="24"/>
          <w:szCs w:val="24"/>
        </w:rPr>
        <w:t>соблюдения мер профилактики заболеваний, вызываемых растениями, животными, бактериями, грибами и вирусами.</w:t>
      </w:r>
    </w:p>
    <w:p w:rsidR="00D06AAA" w:rsidRPr="009823BC" w:rsidRDefault="00D06AAA" w:rsidP="009823BC">
      <w:pPr>
        <w:pStyle w:val="a7"/>
        <w:numPr>
          <w:ilvl w:val="2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823BC">
        <w:rPr>
          <w:rFonts w:ascii="Times New Roman" w:hAnsi="Times New Roman"/>
          <w:sz w:val="24"/>
          <w:szCs w:val="24"/>
        </w:rPr>
        <w:t>оказания первой помощи при отравлении ядовитыми грибами, растениями, укусах животных.</w:t>
      </w:r>
    </w:p>
    <w:p w:rsidR="00D06AAA" w:rsidRPr="009823BC" w:rsidRDefault="00D06AAA" w:rsidP="009823BC">
      <w:pPr>
        <w:pStyle w:val="a7"/>
        <w:numPr>
          <w:ilvl w:val="2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823BC">
        <w:rPr>
          <w:rFonts w:ascii="Times New Roman" w:hAnsi="Times New Roman"/>
          <w:sz w:val="24"/>
          <w:szCs w:val="24"/>
        </w:rPr>
        <w:t>рациональной организации труда и отдыха, соблюдения правил поведения в окружающей среде.</w:t>
      </w:r>
    </w:p>
    <w:p w:rsidR="00D06AAA" w:rsidRPr="009823BC" w:rsidRDefault="00D06AAA" w:rsidP="009823BC">
      <w:pPr>
        <w:pStyle w:val="a7"/>
        <w:numPr>
          <w:ilvl w:val="2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823BC">
        <w:rPr>
          <w:rFonts w:ascii="Times New Roman" w:hAnsi="Times New Roman"/>
          <w:sz w:val="24"/>
          <w:szCs w:val="24"/>
        </w:rPr>
        <w:t>выращивания и размножения культурных растений и домашних животных, ухода за ними.</w:t>
      </w:r>
    </w:p>
    <w:p w:rsidR="00D06AAA" w:rsidRPr="009823BC" w:rsidRDefault="00D06AAA" w:rsidP="009823BC">
      <w:pPr>
        <w:pStyle w:val="a7"/>
        <w:numPr>
          <w:ilvl w:val="2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823BC">
        <w:rPr>
          <w:rFonts w:ascii="Times New Roman" w:hAnsi="Times New Roman"/>
          <w:sz w:val="24"/>
          <w:szCs w:val="24"/>
        </w:rPr>
        <w:t>проведения наблюдений за состоянием собственного организма.</w:t>
      </w:r>
    </w:p>
    <w:p w:rsidR="00D06AAA" w:rsidRPr="009823BC" w:rsidRDefault="00D06AAA" w:rsidP="009823BC">
      <w:pPr>
        <w:pStyle w:val="a7"/>
        <w:ind w:left="454"/>
        <w:jc w:val="both"/>
        <w:rPr>
          <w:rFonts w:ascii="Times New Roman" w:hAnsi="Times New Roman"/>
          <w:sz w:val="24"/>
          <w:szCs w:val="24"/>
        </w:rPr>
      </w:pPr>
    </w:p>
    <w:p w:rsidR="00D06AAA" w:rsidRDefault="00D06AAA" w:rsidP="00D06AA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6AAA" w:rsidRDefault="00D06AAA" w:rsidP="00D06AA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D06AAA" w:rsidRPr="00E66A33" w:rsidRDefault="00D06AAA" w:rsidP="00E66A33">
      <w:pPr>
        <w:pStyle w:val="a7"/>
        <w:ind w:left="170" w:firstLine="538"/>
        <w:rPr>
          <w:rFonts w:ascii="Times New Roman" w:eastAsiaTheme="minorEastAsia" w:hAnsi="Times New Roman"/>
          <w:b/>
          <w:sz w:val="24"/>
          <w:szCs w:val="24"/>
        </w:rPr>
      </w:pPr>
      <w:r w:rsidRPr="00E66A33">
        <w:rPr>
          <w:rFonts w:ascii="Times New Roman" w:hAnsi="Times New Roman"/>
          <w:b/>
          <w:sz w:val="24"/>
          <w:szCs w:val="24"/>
        </w:rPr>
        <w:t>Введение (1 ч)</w:t>
      </w:r>
      <w:r w:rsidR="00F849BF" w:rsidRPr="00E66A33">
        <w:rPr>
          <w:rFonts w:ascii="Times New Roman" w:hAnsi="Times New Roman"/>
          <w:b/>
          <w:sz w:val="24"/>
          <w:szCs w:val="24"/>
        </w:rPr>
        <w:t xml:space="preserve">. </w:t>
      </w:r>
      <w:r w:rsidRPr="00E66A33">
        <w:rPr>
          <w:rFonts w:ascii="Times New Roman" w:hAnsi="Times New Roman"/>
          <w:sz w:val="24"/>
          <w:szCs w:val="24"/>
        </w:rPr>
        <w:t>Место курса в системе естественнонаучных дисциплин, а также в биологических науках. Цели и задачи курса. Значение предмета для понимания единства всего живого и взаимозависимости всех частей биосферы Земли.</w:t>
      </w:r>
    </w:p>
    <w:p w:rsidR="00D06AAA" w:rsidRPr="00E66A33" w:rsidRDefault="00D06AAA" w:rsidP="00E66A33">
      <w:pPr>
        <w:pStyle w:val="a7"/>
        <w:ind w:left="170"/>
        <w:rPr>
          <w:rFonts w:ascii="Times New Roman" w:hAnsi="Times New Roman"/>
          <w:b/>
          <w:sz w:val="24"/>
          <w:szCs w:val="24"/>
        </w:rPr>
      </w:pPr>
      <w:r w:rsidRPr="00E66A33">
        <w:rPr>
          <w:rFonts w:ascii="Times New Roman" w:hAnsi="Times New Roman"/>
          <w:b/>
          <w:sz w:val="24"/>
          <w:szCs w:val="24"/>
        </w:rPr>
        <w:t>Раздел 1. Структурная организация живых организмов (13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SchoolBookCSanPin" w:eastAsia="Calibri" w:hAnsi="SchoolBookCSanPin" w:cs="Times New Roman"/>
          <w:b/>
          <w:sz w:val="21"/>
          <w:szCs w:val="21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Тема 1.1. </w:t>
      </w:r>
      <w:r>
        <w:rPr>
          <w:rFonts w:ascii="SchoolBookCSanPin" w:eastAsia="Calibri" w:hAnsi="SchoolBookCSanPin" w:cs="Times New Roman"/>
          <w:b/>
          <w:sz w:val="21"/>
          <w:szCs w:val="21"/>
          <w:lang w:eastAsia="en-US"/>
        </w:rPr>
        <w:t xml:space="preserve"> Химическая организация клетки (5 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Элементный состав клетки. Распространённость элементов, их вклад в образование живой материи и объектов неживой природы. Макроэлементы, микроэлементы; их вклад в образование неорганических и органических молекул живого вещества. Неорганические молекулы живого вещества. Вода; её химические свойства и биологическая роль. Соли неорганических кислот, их вклад в обеспечение процессов жизнедеятельности и поддержание гомеостаза. Роль катионов и анионов в обеспечении процессов жизнедеятельности. Осмос и осмотическое давление; осмотическое поступление молекул в клетку. Органические молекулы. Биологические полимеры — белки; их структурная организация. Функции белковых молекул. Углеводы, их строение и биологическая роль. Жиры — основной структурный компонент клеточных мембран и источник энергии. ДНК — молекулы наследственности. Редупликация ДНК, передача наследственной информации из поколения в поколение. Передача наследственной информации из ядра в цитоплазму; транскрипция. РНК, её структура и функции. Информационные, транспортные, рибосомальные РНК.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Демонстрация</w:t>
      </w:r>
    </w:p>
    <w:p w:rsidR="00D06AAA" w:rsidRDefault="00D06AAA" w:rsidP="00F849B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26" w:lineRule="exact"/>
        <w:ind w:left="1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Объёмные модели структурной организации биологических полимеров — белков и нуклеиновых кислот, их сравнение с моделями искусственных полимеров (например, поливинилхлоридом).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 1.2. Обмен веществ и преобразование энергии в клетке (3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Обмен веществ и превращение энергии в клетке. Транспорт веществ через клеточную мембрану. Пино- и фагоцитоз. Внутриклеточное пищеварение и накопление энергии; расщепление глюкозы. Биосинтез белков, жиров и углеводов в клетке.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 1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3. Строение и функции клеток (5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Прокариотические клетки: форма и размеры. Цитоплазма бактериальной клетки. Организация метаболизма у прокариот. Генетический аппарат бактерий. Спорообразование. Размножение. Место и роль прокариот в биоценозах. Эукариотическая клетка. Цитоплазма эукариотической клетки. Органеллы цитоплазмы, их структура и функции. Цитоскелет. Включения и их роль в метаболизме клеток. Клеточное ядро — центр управления жизнедеятельностью клетки. Структуры клеточного ядра: ядерная оболочка, хроматин (гетерохроматин), ядрышко. Особенности строения растительной клетки. Деление клеток. Клетки в многоклеточном организме. Понятие о дифференцировке клеток многоклеточного организма. Митотический цикл: интерфаза, редупликация ДНК; митоз, фазы митотического деления и преобразования хромосом. Биологический смысл и значение митоза (бесполое размножение, рост, восполнение клеточных потерь в физиологических и патологических условиях). Клеточная теория строения организмов.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Демонстрация</w:t>
      </w:r>
    </w:p>
    <w:p w:rsidR="00D06AAA" w:rsidRDefault="00D06AAA" w:rsidP="00F849B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26" w:lineRule="exact"/>
        <w:ind w:left="1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Принципиальные схемы устройства светового и электронного микроскопа. </w:t>
      </w:r>
    </w:p>
    <w:p w:rsidR="00D06AAA" w:rsidRDefault="00D06AAA" w:rsidP="00F849B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26" w:lineRule="exact"/>
        <w:ind w:left="1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Схемы, иллюстрирующие методы препаративной биохимии и иммунологии. </w:t>
      </w:r>
    </w:p>
    <w:p w:rsidR="00D06AAA" w:rsidRDefault="00D06AAA" w:rsidP="00F849B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26" w:lineRule="exact"/>
        <w:ind w:left="1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Модели клетки. </w:t>
      </w:r>
    </w:p>
    <w:p w:rsidR="00D06AAA" w:rsidRDefault="00D06AAA" w:rsidP="00F849B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26" w:lineRule="exact"/>
        <w:ind w:left="1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Схемы строения органоидов растительной и животной клеток. </w:t>
      </w:r>
    </w:p>
    <w:p w:rsidR="00D06AAA" w:rsidRDefault="00D06AAA" w:rsidP="00F849B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26" w:lineRule="exact"/>
        <w:ind w:left="1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Микропрепараты клеток растений, животных и одноклеточных грибов. </w:t>
      </w:r>
    </w:p>
    <w:p w:rsidR="00D06AAA" w:rsidRDefault="00D06AAA" w:rsidP="00F849B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26" w:lineRule="exact"/>
        <w:ind w:left="1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Фигуры митотического деления в клетках корешка лука под микроскопом и на схеме. </w:t>
      </w:r>
    </w:p>
    <w:p w:rsidR="00D06AAA" w:rsidRDefault="00D06AAA" w:rsidP="00F849B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26" w:lineRule="exact"/>
        <w:ind w:left="1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Материалы, рассказывающие о биографиях ученых, внесших вклад в развитие клеточной теории.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Практические работы:</w:t>
      </w:r>
    </w:p>
    <w:p w:rsidR="00D06AAA" w:rsidRDefault="00D06AAA" w:rsidP="00F849BF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26" w:lineRule="exact"/>
        <w:ind w:left="1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Изучение клеток бактерий, растений и животных на готовых микропрепаратах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Раздел 2. Размножение и индивидуальное развитие организмов (5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 2.1. Размножение организмов (2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Сущность и формы размножения организмов. Бесполое размножение растений и животных. Половое размножение животных и растений; образование половых клеток, осеменение и оплодотворение. Биологическое значение полового размножения. Гаметогенез. Периоды образования половых клеток: размножение, рост, созревание (мейоз) и формирование половых клеток. Особенности сперматогенеза и овогенеза. Оплодотворение.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Демонстрация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Плакаты, иллюстрирующие способы вегетативного размножения плодовых деревьев и овощных культур. Микропрепараты яйцеклеток. Фотографии, отражающие разнообразие потомства у одной пары родителей.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Тема 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2.2. Индивидуальное развитие организмов (онтогенез) (3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Эмбриональный период развития. Основные закономерности дробления; образование однослойного зародыша — бластулы. Гаструляция; закономерности образования двуслойного зародыша — гаструлы. Первичный органогенез и дальнейшая дифференцировка тканей, органов и систем. Постэмбриональный период развития. Формы постэмбрионального периода развития. Непрямое развитие; полный и неполный метаморфоз. Биологический смысл развития с метаморфозом. Прямое развитие. Старение. Общие закономерности развития. Биогенетический закон. Сходство зародышей и эмбриональная дивергенция признаков (закон К. Бэра). Биогенетический закон (Э. Геккель и К. Мюллер). Работы А. Н. Северцова об эмбриональной изменчивости.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Демонстрация</w:t>
      </w:r>
    </w:p>
    <w:p w:rsidR="00D06AAA" w:rsidRDefault="00D06AAA" w:rsidP="00F849BF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26" w:lineRule="exact"/>
        <w:ind w:left="1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Таблицы, иллюстрирующие процесс метаморфоза у беспозвоночных (жесткокрылых и чешуйчатокрылых насекомых) и позвоночных (амфибий). </w:t>
      </w:r>
    </w:p>
    <w:p w:rsidR="00D06AAA" w:rsidRDefault="00D06AAA" w:rsidP="00F849BF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26" w:lineRule="exact"/>
        <w:ind w:left="1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Таблицы, отражающие сходство зародышей позвоночных животных. </w:t>
      </w:r>
    </w:p>
    <w:p w:rsidR="00D06AAA" w:rsidRDefault="00D06AAA" w:rsidP="00F849BF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26" w:lineRule="exact"/>
        <w:ind w:left="1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Схемы преобразования органов и тканей в филогенезе.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Раздел 3. Наследственность и изменчивость организмов (20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 3.1. Закономерности наследования признаков (10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Открытие Г. Менделем закономерностей наследования признаков. Гибридологический метод изучения наследственности. Моногибридное и полигибридное скрещивание. Законы Менделя. Независимое и сцепленное наследование. Генетическое определение пола. Генотип как целостная система. Взаимодействие аллельных и неаллельных генов в определении признаков.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Демонстрация</w:t>
      </w:r>
    </w:p>
    <w:p w:rsidR="00D06AAA" w:rsidRDefault="00D06AAA" w:rsidP="00F849BF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26" w:lineRule="exact"/>
        <w:ind w:left="1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Карты хромосом человека. </w:t>
      </w:r>
    </w:p>
    <w:p w:rsidR="00D06AAA" w:rsidRDefault="00D06AAA" w:rsidP="00F849BF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26" w:lineRule="exact"/>
        <w:ind w:left="1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Родословные выдающихся представителей культуры. </w:t>
      </w:r>
    </w:p>
    <w:p w:rsidR="00D06AAA" w:rsidRDefault="00D06AAA" w:rsidP="00F849BF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26" w:lineRule="exact"/>
        <w:ind w:left="1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Хромосомные аномалии человека и их фенотипические проявления.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Практические работы:</w:t>
      </w:r>
    </w:p>
    <w:p w:rsidR="00D06AAA" w:rsidRDefault="00D06AAA" w:rsidP="00F849BF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26" w:lineRule="exact"/>
        <w:ind w:left="1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Решение генетических задач и составление родословных.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 3.2. Закономерности изменчивости (6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left="17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формы изменчивости. Генотипическая изменчивость. Мутации. Значение мутаций для практики сельского хозяйства и биотехнологии. Комбинативная изменчивость. Эволюционное значение комбинативной изменчивости. Фенотипическая, или модификационная, изменчивость. Роль условий внешней среды в развитии и проявлении признаков и свойств.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Демонстрация. Примеры модификационной изменчивости.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Практические работы:</w:t>
      </w:r>
    </w:p>
    <w:p w:rsidR="00D06AAA" w:rsidRDefault="00D06AAA" w:rsidP="00F849B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Построение вариационной кривой (размеры листьев растений, антропометрические данные учащихся).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 3.3. Селекция растений, животных и микроорганизмов (4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Центры происхождения и многообразия культурных растений. Сорт, порода, штамм. Методы селекции растений и животных. Достижения и основные направления современной селекции. Значение селекции для развития сельскохозяйственного производства, медицинской, микробиологической и других отраслей промышленности.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Демонстрация</w:t>
      </w:r>
    </w:p>
    <w:p w:rsidR="00D06AAA" w:rsidRDefault="00D06AAA" w:rsidP="00F849B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Сравнительный анализ пород домашних животных, сортов культурных растений и их диких предков. </w:t>
      </w:r>
    </w:p>
    <w:p w:rsidR="00D06AAA" w:rsidRDefault="00D06AAA" w:rsidP="00F849B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Коллекции и препараты сортов культурных растений, отличающихся наибольшей плодовитостью.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Раздел 4. Эволюция живого мира на Земле (21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 4.1. Многообразие живого мира. Уровни организации и основные свойства живых организмов (2 ч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Уровни организации жизни: молекулярно-генетический, клеточный, тканевый, органный, организменный, популяционно-видовой, биогеоценотический и биосферный. Единство химического состава живой материи; основные группы химических элементов и молекул, образующие живое вещество биосферы. Клеточное строение организмов, населяющих Землю. Обмен веществ и саморегуляция в биологических системах. Самовоспроизведение; наследственность и изменчивость как основа существования живой материи. Рост и развитие. Раздражимость; формы избирательной реакции организмов на внешние воздействия. Ритмичность процессов жизнедеятельности; биологические ритмы и их значение. Дискретность живого вещества и взаимоотношения части и целого в биосистемах. Энергозависимость живых организмов; формы потребления энергии. Царства живой природы; краткая характеристика естественной системы классификации живых организмов. Видовое разнообразие.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Демонстрация</w:t>
      </w:r>
    </w:p>
    <w:p w:rsidR="00D06AAA" w:rsidRDefault="00D06AAA" w:rsidP="00F849BF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Схемы, отражающие структуры царств живой природы.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 4.2. Развитие биологии в додарвиновский период (2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биологии в додарвиновский период. Господство в науке представлений об «изначальной целесообразности» и неизменности живой природы. Работы К. Линнея по систематике растений и животных. Эволюционная теория Ж. Б. Ламарка.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Демонстрация</w:t>
      </w:r>
    </w:p>
    <w:p w:rsidR="00D06AAA" w:rsidRPr="00F849BF" w:rsidRDefault="00D06AAA" w:rsidP="00F849B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849BF">
        <w:rPr>
          <w:rFonts w:ascii="Times New Roman" w:hAnsi="Times New Roman"/>
          <w:sz w:val="24"/>
          <w:szCs w:val="24"/>
        </w:rPr>
        <w:t>Биографии учёных, внесших вклад в развитие эволюционных идей. Жизнь и деятельность Ж. Б. Ламарка.</w:t>
      </w:r>
    </w:p>
    <w:p w:rsidR="00F849BF" w:rsidRPr="00F849BF" w:rsidRDefault="00D06AAA" w:rsidP="00F849BF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F849BF">
        <w:rPr>
          <w:rFonts w:ascii="Times New Roman" w:hAnsi="Times New Roman"/>
          <w:b/>
          <w:sz w:val="24"/>
          <w:szCs w:val="24"/>
        </w:rPr>
        <w:t>Тема 4.3. Теория Ч. Дарвина о происхождении видов путём естественного отбора (5 ч)</w:t>
      </w:r>
      <w:r w:rsidR="00F849BF" w:rsidRPr="00F849BF">
        <w:rPr>
          <w:rFonts w:ascii="Times New Roman" w:hAnsi="Times New Roman"/>
          <w:b/>
          <w:sz w:val="24"/>
          <w:szCs w:val="24"/>
        </w:rPr>
        <w:t xml:space="preserve">. </w:t>
      </w:r>
      <w:r w:rsidRPr="00F849BF">
        <w:rPr>
          <w:rFonts w:ascii="Times New Roman" w:hAnsi="Times New Roman"/>
          <w:sz w:val="24"/>
          <w:szCs w:val="24"/>
        </w:rPr>
        <w:t>Предпосылки возникновения учения Ч. Дарвина: достижения в области естественных наук, экспедиционный материал Ч. Дарвина. Учение Ч. Дарвина об искусственном отборе. Учение Ч. Дарвина о естественном отборе. Вид — элементарная эволюционная единица. Всеобщая индивидуальная изменчивость и избыточная численность потомства. Борьба за существование и естественный отбор.</w:t>
      </w:r>
    </w:p>
    <w:p w:rsidR="00D06AAA" w:rsidRPr="00F849BF" w:rsidRDefault="00D06AAA" w:rsidP="00F849BF">
      <w:pPr>
        <w:pStyle w:val="a7"/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F849BF">
        <w:rPr>
          <w:rFonts w:ascii="Times New Roman" w:hAnsi="Times New Roman"/>
          <w:sz w:val="24"/>
          <w:szCs w:val="24"/>
        </w:rPr>
        <w:t>Демонстрация</w:t>
      </w:r>
    </w:p>
    <w:p w:rsidR="00D06AAA" w:rsidRPr="00F849BF" w:rsidRDefault="00D06AAA" w:rsidP="00F849B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849BF">
        <w:rPr>
          <w:rFonts w:ascii="Times New Roman" w:hAnsi="Times New Roman"/>
          <w:sz w:val="24"/>
          <w:szCs w:val="24"/>
        </w:rPr>
        <w:t>Биография Ч. Дарвина. Маршрут и конкретные находки Ч. Дарвина во время путешествия на корабле «Бигль».</w:t>
      </w:r>
    </w:p>
    <w:p w:rsidR="00D06AAA" w:rsidRPr="00F849BF" w:rsidRDefault="00D06AAA" w:rsidP="00F849BF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 4.4. Приспособленность организмов к условиям внешней среды как результат действия естественного отбора (2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Приспособительные особенности строения. Покровительственная окраска покровов тела: скрывающая окраска (однотонная, двутоновая, расчленяющая и др.); предостерегающая окраска. Мимикрия. Приспособительное поведение животных. Забота о потомстве. Физиологические адаптации. Относительность приспособленности.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Демонстрация</w:t>
      </w:r>
    </w:p>
    <w:p w:rsidR="00D06AAA" w:rsidRDefault="00D06AAA" w:rsidP="00F849BF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Иллюстрации, демонстрирующие строение тела животных и растительных организмов, обеспечивающие выживание в типичных для них условиях существования. </w:t>
      </w:r>
    </w:p>
    <w:p w:rsidR="00D06AAA" w:rsidRDefault="00D06AAA" w:rsidP="00F849BF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Примеры различных видов покровительственной окраски у животных.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Лабораторные работы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Обсуждение на моделях роли приспособительного поведения животных.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 4.5. Микроэволюция (2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 как генетически изолированная система; репродуктивная изоляция и её механизмы. Популяционная структура вида; экологические и генетические характеристики популяций. Популяция — элементарная эволюционная единица. Пути и скорость видообразования; географическое и экологическое видообразование.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Демонстрация</w:t>
      </w:r>
    </w:p>
    <w:p w:rsidR="00D06AAA" w:rsidRDefault="00D06AAA" w:rsidP="00F849BF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Схемы, иллюстрирующие процесс географического видообразования. </w:t>
      </w:r>
    </w:p>
    <w:p w:rsidR="00D06AAA" w:rsidRDefault="00D06AAA" w:rsidP="00F849BF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Живые растения и животные, гербарии и коллекции,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Практические работы:</w:t>
      </w:r>
    </w:p>
    <w:p w:rsidR="00D06AAA" w:rsidRDefault="00D06AAA" w:rsidP="00F849BF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Изучение приспособленности организмов к среде обитания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6AAA" w:rsidRDefault="00D06AAA" w:rsidP="00F849BF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Изучение изменчивости, критериев вида, результатов искусственного отбора на сортах культурных растений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 4.6. Биологически последствия адаптации. Макроэволюция (3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Главные направления эволюционного процесса. Биологический прогресс и биологический регресс (А. Н. Северцов). Пути достижения биологического прогресса. Основные закономерности эволюции: дивергенция, конвергенция, параллелизм. Правила эволюции групп организмов. Результаты эволюции: многообразие видов, органическая целесообразность, постепенное усложнение организации.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Демонстрация</w:t>
      </w:r>
    </w:p>
    <w:p w:rsidR="00D06AAA" w:rsidRDefault="00D06AAA" w:rsidP="00F849BF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Примеры гомологичных и аналогичных органов, их строения и происхождения в онтогенезе. </w:t>
      </w:r>
    </w:p>
    <w:p w:rsidR="00D06AAA" w:rsidRDefault="00D06AAA" w:rsidP="00F849BF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Схемы соотношения путей прогрессивной биологической эволюции. </w:t>
      </w:r>
    </w:p>
    <w:p w:rsidR="00D06AAA" w:rsidRDefault="00D06AAA" w:rsidP="00F849BF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Материалы, характеризующие представителей животных и растений, внесённых в Красную книгу и находящихся под охраной государства.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 4.7. Возникновение жизни на Земле (2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Органический мир как результат эволюции. Возникновение и развитие жизни на Земле. Химический, предбиологический (теория академика А. И. Опарина), биологический и социальный этапы развития живой материи. Филогенетические связи в живой природе; естественная классификация живых организмов.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Демонстрация</w:t>
      </w:r>
    </w:p>
    <w:p w:rsidR="00D06AAA" w:rsidRDefault="00D06AAA" w:rsidP="00F849BF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Схемы возникновения одноклеточных эукариот, многоклеточных организмов, развития царств растений и животных.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 4.8. Развитие жизни на Земле (3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Развитие жизни на Земле в архейскую и протерозойскую эры. Первые следы жизни на Земле. Появление всех современных типов беспозвоночных животных. Первые хордовые. Развитие водных растений. Развитие жизни на Земле в палеозойскую эру. Появление и эволюция сухопутных растений. Папоротники, семенные папоротники, голосеменные растения. Возникновение позвоночных: рыбы, земноводные, пресмыкающиеся. Развитие жизни на Земле в мезозойскую и кайнозойскую эры. Появление и распространение покрытосеменных растений. Возникновение птиц и млекопитающих. Появление и развитие приматов. Происхождение человека. Место человека в живой природе. Систематическое положение вида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Homosapiens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системе животного мира. Признаки и свойства человека, позволяющие отнести его к различным систематическим группам царства животных. Стадии эволюции человека: древнейший человек,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древний человек, первые современные люди. Свойства человека как биологического вида. Популяционная структура вида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Homosapiens</w:t>
      </w:r>
      <w:r>
        <w:rPr>
          <w:rFonts w:ascii="Times New Roman" w:eastAsia="Times New Roman" w:hAnsi="Times New Roman" w:cs="Times New Roman"/>
          <w:sz w:val="24"/>
          <w:szCs w:val="24"/>
        </w:rPr>
        <w:t>; человеческие расы; расообразование; единство происхождения рас. Антинаучная сущность расизма.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Демонстрация</w:t>
      </w:r>
    </w:p>
    <w:p w:rsidR="00D06AAA" w:rsidRDefault="00D06AAA" w:rsidP="00F849BF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Репродукции картин З. Буриана, отражающих фауну и флору различных эр и периодов. </w:t>
      </w:r>
    </w:p>
    <w:p w:rsidR="00D06AAA" w:rsidRDefault="00D06AAA" w:rsidP="00F849BF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Схемы развития царств живой природы. </w:t>
      </w:r>
    </w:p>
    <w:p w:rsidR="00D06AAA" w:rsidRDefault="00D06AAA" w:rsidP="00F849BF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Окаменелости, отпечатки растений в древних породах. </w:t>
      </w:r>
    </w:p>
    <w:p w:rsidR="00D06AAA" w:rsidRDefault="00D06AAA" w:rsidP="00F849BF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Модели скелетов человека и позвоночных животных.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Раздел 5. Взаимоотношения организма и среды. Основы экологии (7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 5.1. Биосфера, её структура в функции (5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Биосфера — живая оболочка планеты. Структура биосферы. Компоненты биосферы: живое вещество, видовой состав, разнообразие и вклад в биомассу. Биокосное и косное вещество биосферы (В. И. Вернадский). Круговорот веществ в природе. Естественные сообщества живых организмов. Биогеоценозы. Компоненты биогеоценозов: продуценты, консументы, редуценты. Биоценозы: видовое разнообразие, плотность популяций, биомасса. Абиотические факторы среды. Роль температуры, освещённости, влажности и других факторов в жизнедеятельности сообществ. Интенсивность действия фактора среды; ограничивающий фактор. Взаимодействие факторов среды, пределы выносливости. Биотические факторы среды. Цепи и сети питания. Экологические пирамиды: чисел, биомассы, энергии. Смена биоценозов. Причины смены биоценозов; формирование новых сообществ. Формы взаимоотношений между организмами. Позитивные отношения — симбиоз: мутуализм, кооперация, комменсализм. Антибиотические отношения: хищничество, паразитизм, конкуренция. Нейтральные отношения — нейтрализм.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Демонстрация</w:t>
      </w:r>
    </w:p>
    <w:p w:rsidR="00D06AAA" w:rsidRDefault="00D06AAA" w:rsidP="00F849B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Схемы, иллюстрирующие структуру биосферы и характеризующие её отдельные составные части. </w:t>
      </w:r>
    </w:p>
    <w:p w:rsidR="00D06AAA" w:rsidRDefault="00D06AAA" w:rsidP="00F849B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Таблицы видового состава и разнообразия живых организмов биосферы. </w:t>
      </w:r>
    </w:p>
    <w:p w:rsidR="00D06AAA" w:rsidRDefault="00D06AAA" w:rsidP="00F849B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Схемы круговорота веществ в природе. </w:t>
      </w:r>
    </w:p>
    <w:p w:rsidR="00D06AAA" w:rsidRDefault="00D06AAA" w:rsidP="00F849B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Карты, отражающие геологическую историю материков, распространённость основных биомов суши. </w:t>
      </w:r>
    </w:p>
    <w:p w:rsidR="00D06AAA" w:rsidRDefault="00D06AAA" w:rsidP="00F849B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Диафильмы и кинофильмы «Биосфера». </w:t>
      </w:r>
    </w:p>
    <w:p w:rsidR="00D06AAA" w:rsidRDefault="00D06AAA" w:rsidP="00F849B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Примеры симбиоза между представителями различных царств живой природы.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Практические работы:</w:t>
      </w:r>
    </w:p>
    <w:p w:rsidR="00D06AAA" w:rsidRDefault="00D06AAA" w:rsidP="00F849BF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Составление схем передачи веществ и энергии (цепей питания)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*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6AAA" w:rsidRDefault="00D06AAA" w:rsidP="00F849BF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Изучение и описание экосистемы своей местности, выявление типов взаимодействия разных видов в данной экосистеме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 5.2. Биосфера и человек (2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Природные ресурсы и их использование. Антропогенные факторы воздействия на биоценозы (роль человека в природе); последствия хозяйственной деятельности человека. Проблемы рационального природопользования, охраны природы: защита от загрязнений, сохранение эталонов и памятников природы, обеспечение природными ресурсами населения планеты.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Демонстрация</w:t>
      </w:r>
    </w:p>
    <w:p w:rsidR="00D06AAA" w:rsidRDefault="00D06AAA" w:rsidP="00F849BF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26" w:lineRule="exact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Карты заповедных территорий нашей страны. 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Лабораторные работы. Анализ и оценка последствий деятельности человека в экосистемах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Заключение (1 ч)</w:t>
      </w:r>
    </w:p>
    <w:p w:rsidR="00D06AAA" w:rsidRDefault="00D06AAA" w:rsidP="00F849BF">
      <w:pPr>
        <w:overflowPunct w:val="0"/>
        <w:autoSpaceDE w:val="0"/>
        <w:autoSpaceDN w:val="0"/>
        <w:adjustRightIn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6AAA" w:rsidRDefault="00D06AAA" w:rsidP="00B43731">
      <w:pPr>
        <w:pStyle w:val="a7"/>
        <w:rPr>
          <w:rFonts w:ascii="Times New Roman" w:hAnsi="Times New Roman"/>
          <w:b/>
          <w:sz w:val="28"/>
          <w:szCs w:val="28"/>
        </w:rPr>
      </w:pPr>
    </w:p>
    <w:p w:rsidR="00D06AAA" w:rsidRDefault="00D06AAA" w:rsidP="00D06AA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D06AAA" w:rsidRDefault="00D06AAA" w:rsidP="00D06AAA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Учебно-методический план</w:t>
      </w:r>
    </w:p>
    <w:p w:rsidR="00D06AAA" w:rsidRDefault="00D06AAA" w:rsidP="00D06AAA">
      <w:pPr>
        <w:pStyle w:val="a7"/>
        <w:rPr>
          <w:rFonts w:ascii="Times New Roman" w:hAnsi="Times New Roman"/>
          <w:sz w:val="24"/>
          <w:szCs w:val="24"/>
        </w:rPr>
      </w:pPr>
    </w:p>
    <w:tbl>
      <w:tblPr>
        <w:tblW w:w="14316" w:type="dxa"/>
        <w:tblInd w:w="69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40"/>
        <w:gridCol w:w="7256"/>
        <w:gridCol w:w="1701"/>
        <w:gridCol w:w="2551"/>
        <w:gridCol w:w="2268"/>
      </w:tblGrid>
      <w:tr w:rsidR="00D06AAA" w:rsidTr="00D06AAA">
        <w:trPr>
          <w:trHeight w:val="60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9"/>
                <w:sz w:val="24"/>
                <w:szCs w:val="24"/>
              </w:rPr>
              <w:t>№</w:t>
            </w: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9"/>
                <w:sz w:val="24"/>
                <w:szCs w:val="24"/>
              </w:rPr>
              <w:t>Название раздела, темы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  <w:t>Кол-ство</w:t>
            </w:r>
            <w:r w:rsidR="00E66A33"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часов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лабор. Работ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контрол.</w:t>
            </w:r>
            <w:r w:rsidR="00E66A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</w:p>
        </w:tc>
      </w:tr>
      <w:tr w:rsidR="00D06AAA" w:rsidTr="00D06AAA">
        <w:trPr>
          <w:trHeight w:val="19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1</w:t>
            </w: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Введение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  <w:t>1ч.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A" w:rsidTr="00D06AAA">
        <w:trPr>
          <w:trHeight w:val="10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  <w:t>2</w:t>
            </w: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1.Структурная организация живых организмов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AAA" w:rsidTr="00D06AAA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1.1 Химическая организация клетки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A" w:rsidTr="00D06AAA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1.2. Обмен веществ и преобразование энергии в клетке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A" w:rsidTr="00D06AAA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1.3. Строение и функции клеток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 w:rsidP="00E66A33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</w:t>
            </w:r>
            <w:r w:rsidR="00E66A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6AAA" w:rsidTr="00D06AAA">
        <w:trPr>
          <w:trHeight w:val="7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  <w:t>3</w:t>
            </w: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2.Размножение и индивидуальное развитие организмов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6AAA" w:rsidTr="00D06AAA">
        <w:trPr>
          <w:trHeight w:val="159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2.1..Размножение организмов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A" w:rsidTr="00D06AAA">
        <w:trPr>
          <w:trHeight w:val="149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2.2. Индивидуальное развитие организмов (онтогенез)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 w:rsidP="00E66A33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</w:t>
            </w:r>
            <w:r w:rsidR="00E66A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6AAA" w:rsidTr="00D06AAA">
        <w:trPr>
          <w:trHeight w:val="153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  <w:t>4</w:t>
            </w: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b/>
                <w:color w:val="000000"/>
                <w:w w:val="10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3.Наследственность и изменчивость организмов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 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A" w:rsidTr="00D06AAA">
        <w:trPr>
          <w:trHeight w:val="3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3.1. Закономерности наследования признаков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 w:rsidP="00E66A33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</w:t>
            </w:r>
            <w:r w:rsidR="00E66A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6AAA" w:rsidTr="00D06AAA">
        <w:trPr>
          <w:trHeight w:val="3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3.2.Закономерности изменчивости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A" w:rsidTr="00D06AAA">
        <w:trPr>
          <w:trHeight w:val="159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3.3.Селекция растений, животных и микроорганизмов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 w:rsidP="00E66A33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</w:t>
            </w:r>
            <w:r w:rsidR="00E66A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6AAA" w:rsidTr="00D06AAA">
        <w:trPr>
          <w:trHeight w:val="231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  <w:r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  <w:t>5</w:t>
            </w: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Раздел4.Эволюция живого мира на Земле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6AAA" w:rsidTr="00D06AAA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4.1. Многообразие живого мира. Основные свойства  живых организмов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A" w:rsidTr="00D06AAA">
        <w:trPr>
          <w:trHeight w:val="370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4.2. Развитие биологии в додарвиновский период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A" w:rsidTr="00D06AAA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4.3. Теория Ч. Дарвина о происхождении видов путём естественного отбора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A" w:rsidTr="00D06AAA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4.4. Приспособленность организмов к условиям внешней среды как результат действия естественного отбора.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A" w:rsidTr="00D06AAA">
        <w:trPr>
          <w:trHeight w:val="279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4.5 Микроэволюция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A" w:rsidTr="00D06AAA">
        <w:trPr>
          <w:trHeight w:val="210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4.6.  Биологические последствия адаптации. Макроэволюция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 w:rsidP="00E66A33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</w:t>
            </w:r>
            <w:r w:rsidR="00E66A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06AAA" w:rsidTr="00D06AAA">
        <w:trPr>
          <w:trHeight w:val="316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4.7. Возникновение жизни на Земле. Развитие жизни на Земле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 w:rsidP="00E66A33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</w:t>
            </w:r>
            <w:r w:rsidR="00E66A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06AAA" w:rsidTr="00D06AAA">
        <w:trPr>
          <w:trHeight w:val="6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4.8. Развитие жизни на Земле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A" w:rsidTr="00D06AAA">
        <w:trPr>
          <w:trHeight w:val="3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6</w:t>
            </w: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5. Взаимоотношения организма и среды. Основы экологии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A" w:rsidTr="00D06AAA">
        <w:trPr>
          <w:trHeight w:val="1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5.1. Биосфера, её структура и функции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A" w:rsidTr="00D06AAA">
        <w:trPr>
          <w:trHeight w:val="120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5.2. Биосфера и человек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П/Р №1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AAA" w:rsidTr="00D06AAA">
        <w:trPr>
          <w:trHeight w:val="241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color w:val="4B4B4B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6AAA" w:rsidRDefault="00D06AAA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D06AAA" w:rsidRDefault="00D06AAA" w:rsidP="00D06AAA">
      <w:pPr>
        <w:pStyle w:val="a7"/>
        <w:rPr>
          <w:rFonts w:ascii="Times New Roman" w:hAnsi="Times New Roman"/>
          <w:i/>
          <w:sz w:val="24"/>
          <w:szCs w:val="24"/>
        </w:rPr>
      </w:pPr>
    </w:p>
    <w:p w:rsidR="00D06AAA" w:rsidRDefault="00D06AAA" w:rsidP="00D06AAA">
      <w:pPr>
        <w:pStyle w:val="a7"/>
        <w:jc w:val="center"/>
        <w:rPr>
          <w:rFonts w:ascii="Times New Roman" w:hAnsi="Times New Roman"/>
          <w:b/>
        </w:rPr>
      </w:pPr>
    </w:p>
    <w:p w:rsidR="00D06AAA" w:rsidRDefault="00D06AAA" w:rsidP="00D06AAA">
      <w:pPr>
        <w:pStyle w:val="a7"/>
        <w:jc w:val="center"/>
        <w:rPr>
          <w:rFonts w:ascii="Times New Roman" w:hAnsi="Times New Roman"/>
          <w:b/>
        </w:rPr>
      </w:pPr>
    </w:p>
    <w:p w:rsidR="005539EF" w:rsidRDefault="005539EF" w:rsidP="00D06AAA">
      <w:pPr>
        <w:pStyle w:val="a7"/>
        <w:jc w:val="center"/>
        <w:rPr>
          <w:rFonts w:ascii="Times New Roman" w:hAnsi="Times New Roman"/>
          <w:b/>
        </w:rPr>
      </w:pPr>
    </w:p>
    <w:p w:rsidR="000D4D3E" w:rsidRDefault="000D4D3E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E66A33" w:rsidRDefault="00E66A33" w:rsidP="00D06AAA">
      <w:pPr>
        <w:pStyle w:val="a7"/>
        <w:jc w:val="center"/>
        <w:rPr>
          <w:rFonts w:ascii="Times New Roman" w:hAnsi="Times New Roman"/>
          <w:b/>
        </w:rPr>
      </w:pPr>
    </w:p>
    <w:p w:rsidR="00D06AAA" w:rsidRDefault="00D06AAA" w:rsidP="00D06AAA">
      <w:pPr>
        <w:pStyle w:val="a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Календарно- тематический план</w:t>
      </w:r>
    </w:p>
    <w:tbl>
      <w:tblPr>
        <w:tblpPr w:leftFromText="180" w:rightFromText="180" w:bottomFromText="200" w:vertAnchor="page" w:horzAnchor="margin" w:tblpXSpec="center" w:tblpY="2161"/>
        <w:tblW w:w="15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2553"/>
        <w:gridCol w:w="710"/>
        <w:gridCol w:w="732"/>
        <w:gridCol w:w="24"/>
        <w:gridCol w:w="12"/>
        <w:gridCol w:w="12"/>
        <w:gridCol w:w="24"/>
        <w:gridCol w:w="24"/>
        <w:gridCol w:w="12"/>
        <w:gridCol w:w="9"/>
        <w:gridCol w:w="27"/>
        <w:gridCol w:w="682"/>
        <w:gridCol w:w="142"/>
        <w:gridCol w:w="992"/>
        <w:gridCol w:w="8222"/>
        <w:gridCol w:w="747"/>
      </w:tblGrid>
      <w:tr w:rsidR="000D4D3E" w:rsidTr="00316312">
        <w:trPr>
          <w:trHeight w:val="55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Название темы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Кол. час</w:t>
            </w:r>
          </w:p>
        </w:tc>
        <w:tc>
          <w:tcPr>
            <w:tcW w:w="2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 проведения</w:t>
            </w:r>
          </w:p>
        </w:tc>
        <w:tc>
          <w:tcPr>
            <w:tcW w:w="8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учебной деятельности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Л/Р</w:t>
            </w:r>
          </w:p>
        </w:tc>
      </w:tr>
      <w:tr w:rsidR="000D4D3E" w:rsidTr="00316312">
        <w:trPr>
          <w:trHeight w:val="216"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4D3E" w:rsidRDefault="000D4D3E" w:rsidP="000D4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4D3E" w:rsidRDefault="000D4D3E" w:rsidP="000D4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4D3E" w:rsidRDefault="000D4D3E" w:rsidP="000D4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5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82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4D3E" w:rsidRDefault="000D4D3E" w:rsidP="000D4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D4D3E" w:rsidRDefault="000D4D3E" w:rsidP="000D4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</w:tr>
      <w:tr w:rsidR="000D4D3E" w:rsidTr="00316312">
        <w:trPr>
          <w:trHeight w:val="360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3E" w:rsidRDefault="000D4D3E" w:rsidP="000D4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3E" w:rsidRDefault="000D4D3E" w:rsidP="000D4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3E" w:rsidRDefault="000D4D3E" w:rsidP="000D4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852A9C" w:rsidP="000D4D3E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9а</w:t>
            </w:r>
          </w:p>
        </w:tc>
        <w:tc>
          <w:tcPr>
            <w:tcW w:w="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852A9C" w:rsidP="000D4D3E">
            <w:pPr>
              <w:pStyle w:val="a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9б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3E" w:rsidRDefault="000D4D3E" w:rsidP="000D4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D3E" w:rsidRDefault="000D4D3E" w:rsidP="000D4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</w:tr>
      <w:tr w:rsidR="000D4D3E" w:rsidTr="000D4D3E">
        <w:trPr>
          <w:trHeight w:val="256"/>
        </w:trPr>
        <w:tc>
          <w:tcPr>
            <w:tcW w:w="4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D4D3E" w:rsidTr="00316312">
        <w:trPr>
          <w:trHeight w:val="49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Введение.</w:t>
            </w:r>
            <w:r>
              <w:rPr>
                <w:rFonts w:ascii="Times New Roman" w:hAnsi="Times New Roman"/>
              </w:rPr>
              <w:t xml:space="preserve"> Биология наука о жизни. Цели и задачи курса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852A9C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852A9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.09</w:t>
            </w:r>
          </w:p>
        </w:tc>
        <w:tc>
          <w:tcPr>
            <w:tcW w:w="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Выявляют в изученных ранее биологических дисциплинах общие черты организации растений, животных, грибов и микроорганизмов. Объясняют единство всего живого и взаимозависимость всех частей биосферы Земли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06AAA" w:rsidTr="000D4D3E">
        <w:trPr>
          <w:trHeight w:val="256"/>
        </w:trPr>
        <w:tc>
          <w:tcPr>
            <w:tcW w:w="1545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A" w:rsidRDefault="00D06AAA" w:rsidP="000D4D3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1. Структурная организация живых организмов (11 ч)Тема 1.1.Химическая организация клетки (2ч)</w:t>
            </w:r>
          </w:p>
        </w:tc>
      </w:tr>
      <w:tr w:rsidR="000D4D3E" w:rsidTr="00316312">
        <w:trPr>
          <w:trHeight w:val="49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Неорганические вещества, входящие в состав клетки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07.09</w:t>
            </w:r>
          </w:p>
        </w:tc>
        <w:tc>
          <w:tcPr>
            <w:tcW w:w="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Характеризуют хим.элементы, образующие живое вещество; различают макро- и микроэлементы. Описывают неорганические молекулы живого вещества, их хим.свойства и биолог. роль.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51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Органические вещества, входящие в состав клетки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852A9C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852A9C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.09</w:t>
            </w:r>
          </w:p>
        </w:tc>
        <w:tc>
          <w:tcPr>
            <w:tcW w:w="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 орган. молекулы: биолог. полимеры — белки (структурная организация и функции), углеводы (строение и биологическая роль), жиры — основной структурный компонент клеточных мембран и источник энергии. Характеризуют ДНК как молекулы наследственности.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06AAA" w:rsidTr="000D4D3E">
        <w:trPr>
          <w:trHeight w:val="241"/>
        </w:trPr>
        <w:tc>
          <w:tcPr>
            <w:tcW w:w="1545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A" w:rsidRDefault="00D06AAA" w:rsidP="000D4D3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1.2. Обмен веществ и преобразование энергии в клетке (3ч)</w:t>
            </w:r>
          </w:p>
        </w:tc>
      </w:tr>
      <w:tr w:rsidR="000D4D3E" w:rsidTr="00316312">
        <w:trPr>
          <w:trHeight w:val="1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Пластический обмен. Биосинтез белков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14.09,</w:t>
            </w:r>
          </w:p>
          <w:p w:rsidR="000D4D3E" w:rsidRDefault="000D4D3E" w:rsidP="00693707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93707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.09</w:t>
            </w:r>
          </w:p>
        </w:tc>
        <w:tc>
          <w:tcPr>
            <w:tcW w:w="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14.09</w:t>
            </w:r>
          </w:p>
          <w:p w:rsidR="00E20FD7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Описывают процесс редупликации ДНК), раскрывают его значение. Описывают процесс передачи наслед.информации из ядра в цитоплазму — транскрипцию. Различают структуру и функции РНК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51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Энергетический обмен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</w:t>
            </w:r>
          </w:p>
        </w:tc>
        <w:tc>
          <w:tcPr>
            <w:tcW w:w="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Объясняют события, связанные с внутриклеточным пищеварением, подчёркивая его значение для организма. Приводят примеры энергет. обмена. Описывают процессы синтеза белков и фотосинтез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06AAA" w:rsidTr="000D4D3E">
        <w:trPr>
          <w:trHeight w:val="241"/>
        </w:trPr>
        <w:tc>
          <w:tcPr>
            <w:tcW w:w="1545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A" w:rsidRDefault="00D06AAA" w:rsidP="000D4D3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1.3.Строение и функции клеток (5+1ч)</w:t>
            </w:r>
          </w:p>
        </w:tc>
      </w:tr>
      <w:tr w:rsidR="000D4D3E" w:rsidTr="00316312">
        <w:trPr>
          <w:trHeight w:val="51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Прокариотическая клетка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69370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0D4D3E">
              <w:rPr>
                <w:rFonts w:ascii="Times New Roman" w:hAnsi="Times New Roman"/>
              </w:rPr>
              <w:t>.09</w:t>
            </w:r>
          </w:p>
        </w:tc>
        <w:tc>
          <w:tcPr>
            <w:tcW w:w="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Характеризуют форму и размеры прокариотических клеток; строение цитоплазмы, организацию метаболизма, генетический аппарат бактерий. Описывают процесс спорообразования, его значение для выживания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бактерий при ухудшении условий существования; размножение прокариот. Оценивают место и роль прокариот в биоценозах.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49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Эукариотическая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 клетка. Органоиды клетки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28.09</w:t>
            </w:r>
          </w:p>
        </w:tc>
        <w:tc>
          <w:tcPr>
            <w:tcW w:w="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 цитоплазму эукариот. клетки: органеллы цитоплазмы, их структуру и функции. Отмечают значение цитоскелета. Характеризуют типы клеточных включений и их роль в метаболизме клеток. Характеризуют клеточное ядро как центр управления жизнедеятельностью клетки; структуры ядра (ядерная оболочка, хроматин, ядрышко).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69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Л/Р №1 «Изучение клеток бактерий, растений и животных на готовых микропрепаратах»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69370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0D4D3E">
              <w:rPr>
                <w:rFonts w:ascii="Times New Roman" w:hAnsi="Times New Roman"/>
              </w:rPr>
              <w:t>.09</w:t>
            </w:r>
          </w:p>
        </w:tc>
        <w:tc>
          <w:tcPr>
            <w:tcW w:w="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D4D3E" w:rsidTr="00316312">
        <w:trPr>
          <w:trHeight w:val="2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Деление клеток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</w:p>
        </w:tc>
        <w:tc>
          <w:tcPr>
            <w:tcW w:w="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E20FD7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 описывают митотический цикл: интерфазу, фазы митотического деления и преобразования хромосом. Раскрывают биологический смысл и значение митоза.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49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Клеточная теория строения организмов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69370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0D4D3E">
              <w:rPr>
                <w:rFonts w:ascii="Times New Roman" w:hAnsi="Times New Roman"/>
              </w:rPr>
              <w:t>.10</w:t>
            </w:r>
          </w:p>
        </w:tc>
        <w:tc>
          <w:tcPr>
            <w:tcW w:w="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Формулируют положения клеточной теории строения организмов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46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 Р №1 «Структурная организация живых организмов»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</w:tc>
        <w:tc>
          <w:tcPr>
            <w:tcW w:w="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06AAA" w:rsidTr="000D4D3E">
        <w:trPr>
          <w:trHeight w:val="234"/>
        </w:trPr>
        <w:tc>
          <w:tcPr>
            <w:tcW w:w="1545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A" w:rsidRDefault="00D06AAA" w:rsidP="000D4D3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2. Размножение и индивидуальное развитие организмов. Тема 2.1.Размножение организмов (2ч)</w:t>
            </w:r>
          </w:p>
        </w:tc>
      </w:tr>
      <w:tr w:rsidR="000D4D3E" w:rsidTr="00316312">
        <w:trPr>
          <w:trHeight w:val="2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Бесполое размножение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693707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93707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.10</w:t>
            </w:r>
          </w:p>
        </w:tc>
        <w:tc>
          <w:tcPr>
            <w:tcW w:w="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Характеризуют сущность и формы размножения организмов. Сравнивают бесполое и половое размножение.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49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Половое размножение. Развитие половых клеток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</w:t>
            </w:r>
          </w:p>
        </w:tc>
        <w:tc>
          <w:tcPr>
            <w:tcW w:w="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Описывают процесс образования половых клеток, выявляя общие черты периодов гаметогенеза, в том числе мейоза. Определяют понятия «осеменение» и «оплодотворение». Раскрывают биологическое значение размножения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06AAA" w:rsidTr="000D4D3E">
        <w:trPr>
          <w:trHeight w:val="241"/>
        </w:trPr>
        <w:tc>
          <w:tcPr>
            <w:tcW w:w="1545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A" w:rsidRDefault="00D06AAA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Тема 2.2.Индивидуальное развитие организмов (онтогенез)(3+1ч)</w:t>
            </w:r>
          </w:p>
        </w:tc>
      </w:tr>
      <w:tr w:rsidR="000D4D3E" w:rsidTr="00316312">
        <w:trPr>
          <w:trHeight w:val="2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Эмбриональный период развития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693707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69370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E20FD7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Обозначают периоды индивидуального развития. Характеризуют эмбрион. период развития и описывают основные закономерности дробления — образование однослойного зародыша — бластулы, гаструляцию и органогенез. Определяют этапы дальнейшей дифференцировки тканей, органов и систем. Приводят формулировки закона зародышевого сходства К. Бэра и биогенетического закона Э. Геккеля и Ф. Мюллера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119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Постэмбриональный период развития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 постэмбр. период развития, его возможные формы. Разъясняют сущность непрямого развития; полного и неполного метаморфоза. Демонстрируют понимание биол. смысла развития с метаморфозом. Характеризуют прямое развитие и его периоды 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51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Общие закономерности развития. Биогенетический закон.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693707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693707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.10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Приводят формулировки закона зародышевого сходства К. Бэра и биогенетического закона Э. Геккеля 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25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 Р №2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Размножение и индив.  развитие организмов.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693707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93707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.11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06AAA" w:rsidTr="000D4D3E">
        <w:trPr>
          <w:trHeight w:val="256"/>
        </w:trPr>
        <w:tc>
          <w:tcPr>
            <w:tcW w:w="1545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A" w:rsidRDefault="00D06AAA" w:rsidP="000D4D3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3. Наследственность и изменчивость организмов (21 ч)Тема 3.1.Закономерности наследования признаков (10ч)</w:t>
            </w:r>
          </w:p>
        </w:tc>
      </w:tr>
      <w:tr w:rsidR="000D4D3E" w:rsidTr="00316312">
        <w:trPr>
          <w:trHeight w:val="2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понятия генетики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69370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0D4D3E">
              <w:rPr>
                <w:rFonts w:ascii="Times New Roman" w:hAnsi="Times New Roman"/>
              </w:rPr>
              <w:t>.11</w:t>
            </w:r>
          </w:p>
        </w:tc>
        <w:tc>
          <w:tcPr>
            <w:tcW w:w="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Объясняют </w:t>
            </w:r>
            <w:r>
              <w:rPr>
                <w:rFonts w:ascii="Times New Roman" w:hAnsi="Times New Roman"/>
              </w:rPr>
              <w:t>основные понятия генетики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75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Гибридологический метод изучения наследования признаков Г. Менделя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16.11</w:t>
            </w:r>
          </w:p>
        </w:tc>
        <w:tc>
          <w:tcPr>
            <w:tcW w:w="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 гибридологический метод изучения характера наследования признаков.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34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Первый закон Менделя. Второй закон Менделя. Закон чистоты гамет.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69370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0D4D3E">
              <w:rPr>
                <w:rFonts w:ascii="Times New Roman" w:hAnsi="Times New Roman"/>
              </w:rPr>
              <w:t>.11</w:t>
            </w:r>
          </w:p>
        </w:tc>
        <w:tc>
          <w:tcPr>
            <w:tcW w:w="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Формулируют законы Менделя. Приводят цитологические обоснования законов Менделя.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2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Дигибридное скрещивание. Третий закон Менделя. </w:t>
            </w:r>
            <w:r>
              <w:rPr>
                <w:rFonts w:ascii="Times New Roman" w:hAnsi="Times New Roman"/>
              </w:rPr>
              <w:lastRenderedPageBreak/>
              <w:t>Анализирующее скрещивание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23.11</w:t>
            </w:r>
          </w:p>
        </w:tc>
        <w:tc>
          <w:tcPr>
            <w:tcW w:w="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Демонстрируют способность выписывать генотипы организмов и гамет. Составляют схемы скрещивания, решают простейшие генетические задачи, строят родословные.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25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Сцепленное наследование генов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69370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0D4D3E">
              <w:rPr>
                <w:rFonts w:ascii="Times New Roman" w:hAnsi="Times New Roman"/>
              </w:rPr>
              <w:t>.11</w:t>
            </w:r>
          </w:p>
        </w:tc>
        <w:tc>
          <w:tcPr>
            <w:tcW w:w="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Формулируют закон Моргана и дают характеристику сцепленного наследования генов (признаков).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49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Генетика пола. Наследование признаков, сцепленных с полом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Объясняют механизмы хромосомного определения пола. Анализируют генотип как систему взаимодействующих генов организма.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24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Взаимодействие генов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A93B8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0D4D3E">
              <w:rPr>
                <w:rFonts w:ascii="Times New Roman" w:hAnsi="Times New Roman"/>
              </w:rPr>
              <w:t>.12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формы взаимодействия аллельных и неаллельных генов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76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26-27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E66A33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Лабор</w:t>
            </w:r>
            <w:r w:rsidR="00E66A3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я работа №2 «Решение генетических задач и составление родословной»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A93B8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0D4D3E">
              <w:rPr>
                <w:rFonts w:ascii="Times New Roman" w:hAnsi="Times New Roman"/>
              </w:rPr>
              <w:t>.12</w:t>
            </w:r>
          </w:p>
          <w:p w:rsidR="000D4D3E" w:rsidRDefault="00A93B8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0D4D3E">
              <w:rPr>
                <w:rFonts w:ascii="Times New Roman" w:hAnsi="Times New Roman"/>
              </w:rPr>
              <w:t>.12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07.12</w:t>
            </w:r>
          </w:p>
          <w:p w:rsidR="00E20FD7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E66A33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</w:t>
            </w:r>
            <w:r w:rsidR="00E66A33">
              <w:rPr>
                <w:rFonts w:ascii="Times New Roman" w:hAnsi="Times New Roman"/>
              </w:rPr>
              <w:t>ение</w:t>
            </w:r>
            <w:r>
              <w:rPr>
                <w:rFonts w:ascii="Times New Roman" w:hAnsi="Times New Roman"/>
              </w:rPr>
              <w:t xml:space="preserve"> генетически</w:t>
            </w:r>
            <w:r w:rsidR="00E66A33">
              <w:rPr>
                <w:rFonts w:ascii="Times New Roman" w:hAnsi="Times New Roman"/>
              </w:rPr>
              <w:t>х</w:t>
            </w:r>
            <w:r>
              <w:rPr>
                <w:rFonts w:ascii="Times New Roman" w:hAnsi="Times New Roman"/>
              </w:rPr>
              <w:t xml:space="preserve"> задач и составл</w:t>
            </w:r>
            <w:r w:rsidR="00E66A33">
              <w:rPr>
                <w:rFonts w:ascii="Times New Roman" w:hAnsi="Times New Roman"/>
              </w:rPr>
              <w:t>ение</w:t>
            </w:r>
            <w:r>
              <w:rPr>
                <w:rFonts w:ascii="Times New Roman" w:hAnsi="Times New Roman"/>
              </w:rPr>
              <w:t xml:space="preserve"> родословн</w:t>
            </w:r>
            <w:r w:rsidR="00E66A33">
              <w:rPr>
                <w:rFonts w:ascii="Times New Roman" w:hAnsi="Times New Roman"/>
              </w:rPr>
              <w:t>ой семьи.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D4D3E" w:rsidTr="00316312">
        <w:trPr>
          <w:trHeight w:val="32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E66A33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</w:t>
            </w:r>
            <w:r w:rsidR="00E66A3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="00E66A33">
              <w:rPr>
                <w:rFonts w:ascii="Times New Roman" w:hAnsi="Times New Roman"/>
              </w:rPr>
              <w:t>р.</w:t>
            </w:r>
            <w:r>
              <w:rPr>
                <w:rFonts w:ascii="Times New Roman" w:hAnsi="Times New Roman"/>
              </w:rPr>
              <w:t xml:space="preserve"> № 3 по разделу «Закономерности наследования признаков»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06AAA" w:rsidTr="000D4D3E">
        <w:trPr>
          <w:trHeight w:val="327"/>
        </w:trPr>
        <w:tc>
          <w:tcPr>
            <w:tcW w:w="1545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A" w:rsidRDefault="00D06AAA" w:rsidP="000D4D3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Тема3.2.Закономерности изменчивости (6 ч)</w:t>
            </w:r>
          </w:p>
        </w:tc>
      </w:tr>
      <w:tr w:rsidR="000D4D3E" w:rsidTr="00316312">
        <w:trPr>
          <w:trHeight w:val="48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Наследственная (генотипическая)изменчивость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A93B8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0D4D3E">
              <w:rPr>
                <w:rFonts w:ascii="Times New Roman" w:hAnsi="Times New Roman"/>
              </w:rPr>
              <w:t>.12</w:t>
            </w:r>
          </w:p>
        </w:tc>
        <w:tc>
          <w:tcPr>
            <w:tcW w:w="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Характеризуют основные формы изменчивости, мутаций, их значение для практики сельского хозяйства и биотехнологии.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48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30-31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Мутации. Значение мутаций для практики сельского хозяйства и биотехнологии.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21.12</w:t>
            </w:r>
          </w:p>
          <w:p w:rsidR="000D4D3E" w:rsidRDefault="00A93B8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0D4D3E">
              <w:rPr>
                <w:rFonts w:ascii="Times New Roman" w:hAnsi="Times New Roman"/>
              </w:rPr>
              <w:t>.12</w:t>
            </w:r>
          </w:p>
        </w:tc>
        <w:tc>
          <w:tcPr>
            <w:tcW w:w="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21.12</w:t>
            </w:r>
          </w:p>
          <w:p w:rsidR="00E20FD7" w:rsidRDefault="00E20FD7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Обосновывают эволюционное значение мутационной и комбинативной изменчивости.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31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Фенотипическая изменчивость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A93B8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</w:t>
            </w:r>
          </w:p>
        </w:tc>
        <w:tc>
          <w:tcPr>
            <w:tcW w:w="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Характеризуют роль условий внешней среды в развитии и проявлении признаков и свойств.  Характеризуют роль условий внешней среды в развитии и проявлении признаков и свойств.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79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33-34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Л/Р №3 «Изучение изменчивости. Построение вариационной кривой (размеры листьев растений, антропомет. данные учащихся)»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A93B8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0D4D3E">
              <w:rPr>
                <w:rFonts w:ascii="Times New Roman" w:hAnsi="Times New Roman"/>
              </w:rPr>
              <w:t>.01</w:t>
            </w:r>
          </w:p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</w:t>
            </w:r>
          </w:p>
        </w:tc>
        <w:tc>
          <w:tcPr>
            <w:tcW w:w="9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13.01</w:t>
            </w:r>
          </w:p>
          <w:p w:rsidR="000E3263" w:rsidRDefault="000E3263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18.01</w:t>
            </w:r>
          </w:p>
          <w:p w:rsidR="000E3263" w:rsidRDefault="000E3263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Строят вариационные ряды и кривые норм реакции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D06AAA" w:rsidTr="000D4D3E">
        <w:trPr>
          <w:trHeight w:val="241"/>
        </w:trPr>
        <w:tc>
          <w:tcPr>
            <w:tcW w:w="1545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A" w:rsidRDefault="00D06AAA" w:rsidP="000D4D3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Тема 3. 3. Селекция растений, животных и микроорганизмов (4 ч)</w:t>
            </w:r>
          </w:p>
        </w:tc>
      </w:tr>
      <w:tr w:rsidR="000D4D3E" w:rsidTr="00316312">
        <w:trPr>
          <w:trHeight w:val="3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Центры многообразия и происхождения культурных растений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A93B8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0D4D3E">
              <w:rPr>
                <w:rFonts w:ascii="Times New Roman" w:hAnsi="Times New Roman"/>
              </w:rPr>
              <w:t>.01</w:t>
            </w:r>
          </w:p>
        </w:tc>
        <w:tc>
          <w:tcPr>
            <w:tcW w:w="9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Перечисляют центры происхождения культурных растений. Дают определения понятиям «сорт», «порода», «штамм».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32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Методы селекции растений и животных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25.01</w:t>
            </w:r>
          </w:p>
        </w:tc>
        <w:tc>
          <w:tcPr>
            <w:tcW w:w="9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 методы селекции растений и животных. Оценивают достижения и описывают основные направления современной селекции.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24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Селекция микроорганизмов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A93B8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0D4D3E">
              <w:rPr>
                <w:rFonts w:ascii="Times New Roman" w:hAnsi="Times New Roman"/>
              </w:rPr>
              <w:t>.01</w:t>
            </w:r>
          </w:p>
        </w:tc>
        <w:tc>
          <w:tcPr>
            <w:tcW w:w="9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Обосновывают значение селекции для развития сельскохозяйственного производства, медицинской, микробиологической и других отраслей промышленности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13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 Р № 4 по разделам «Закономерности изменчивости. Селекция растений…»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</w:t>
            </w:r>
          </w:p>
        </w:tc>
        <w:tc>
          <w:tcPr>
            <w:tcW w:w="9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0D4D3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0D4D3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</w:tbl>
    <w:p w:rsidR="00D06AAA" w:rsidRDefault="00D06AAA" w:rsidP="00D06AAA">
      <w:pPr>
        <w:pStyle w:val="a7"/>
        <w:rPr>
          <w:rFonts w:ascii="Times New Roman" w:hAnsi="Times New Roman"/>
        </w:rPr>
      </w:pPr>
    </w:p>
    <w:tbl>
      <w:tblPr>
        <w:tblpPr w:leftFromText="180" w:rightFromText="180" w:bottomFromText="200" w:vertAnchor="page" w:horzAnchor="margin" w:tblpX="-318" w:tblpY="817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709"/>
        <w:gridCol w:w="850"/>
        <w:gridCol w:w="851"/>
        <w:gridCol w:w="1027"/>
        <w:gridCol w:w="8187"/>
        <w:gridCol w:w="34"/>
        <w:gridCol w:w="816"/>
      </w:tblGrid>
      <w:tr w:rsidR="00D06AAA" w:rsidTr="000E3263">
        <w:trPr>
          <w:trHeight w:val="704"/>
        </w:trPr>
        <w:tc>
          <w:tcPr>
            <w:tcW w:w="15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AAA" w:rsidRDefault="00D06AAA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  <w:p w:rsidR="00D06AAA" w:rsidRDefault="00D06AAA" w:rsidP="00A93B8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4. Эволюция живого мира на Земле (23ч). Тема 4.1. Многообразие живого мира.  (2ч)</w:t>
            </w:r>
          </w:p>
          <w:p w:rsidR="00D06AAA" w:rsidRDefault="00D06AAA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D4D3E" w:rsidTr="00316312">
        <w:trPr>
          <w:trHeight w:val="4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Многообразие живого мира.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A93B8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Определяют различия химического состава объектов живой и неживой природы. Характеризуют многообразие живого мира. Приводят примеры искусственных классификаций живых организмов. Знакомятся с работами К. Линнея. Объясняют принципы, лежащие в основе построения естест.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классификации живого мира на Земле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2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свойства  живых организмов.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Сравнивают обменные процессы в неживой и живой природе. Раскрывают сущность реакций метаболизма. Объясняют механизмы саморегуляции биол. систем. Анализируют процессы самовоспроизведения, роста и развития организмов. Характеризуют наследственность и изменчивость, запоминают материальные основы этих свойств.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06AAA" w:rsidTr="000E3263">
        <w:trPr>
          <w:trHeight w:val="256"/>
        </w:trPr>
        <w:tc>
          <w:tcPr>
            <w:tcW w:w="15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A" w:rsidRDefault="00D06AAA" w:rsidP="00A93B8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4.2. Развитие биологии в додарвиновский период (2ч)</w:t>
            </w:r>
          </w:p>
        </w:tc>
      </w:tr>
      <w:tr w:rsidR="000D4D3E" w:rsidTr="00316312">
        <w:trPr>
          <w:trHeight w:val="4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Становление систематики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A93B8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0D4D3E">
              <w:rPr>
                <w:rFonts w:ascii="Times New Roman" w:hAnsi="Times New Roman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E66A33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 представления древних и средневековых естествоиспытателей о живой природе. Оценивают представления об «изначальной целесообразности» и неизменности живой природы. Запоминают принципы бинарной классиф</w:t>
            </w:r>
            <w:r w:rsidR="00E66A3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К. Линнея. Знакомятся с основными положениями эвол.теории Ж. Б. Ламарка. Харак-ют прогресс.и ошибочные положения эволюционной теории Ж. Б. Ламарка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5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Эволюционная теория Ж.Б.Ламарка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основными положениями эволюционной теории Ж. Б. Ламарка. Характеризуют прогрессивные и ошибочные положения эволюционной теории Ж. Б. Ламарка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06AAA" w:rsidTr="000E3263">
        <w:trPr>
          <w:trHeight w:val="241"/>
        </w:trPr>
        <w:tc>
          <w:tcPr>
            <w:tcW w:w="15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A" w:rsidRDefault="00D06AAA" w:rsidP="00A93B8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Тема 4.3.Теория Ч. Дарвина о происхождении видов путём естественного отбора (5ч)</w:t>
            </w:r>
          </w:p>
        </w:tc>
      </w:tr>
      <w:tr w:rsidR="000D4D3E" w:rsidTr="00316312">
        <w:trPr>
          <w:trHeight w:val="7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Научные и социально-экономические предпосылки возникновения теории Ч. Дарвина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93B8E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Определяют достижения науки и технологий в качестве предпосылок смены креационистских взглядов на живую и неживую природу эволюционными представлениями.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5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Учение Ч. Дарвина об искусственном отборе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E66A33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 научные предпосылки, побудившие Ч. Дарвина к поиску механизмов изменения в живой природе.  Анализируют экспед</w:t>
            </w:r>
            <w:r w:rsidR="00E66A3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материал Ч. Дарвина в качестве предпосылки разработки эвол.теории. Характеризуют учение Ч. Дарвина об искусст. отборе, формы искусст. отбора и объясняют методы создания новых пород домашних животных и сортов культ. раст.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4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Учение Ч.Дарвинаоб естественном отборе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A93B8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Запоминают основные положения теории Ч. Дарвина о естест. отборе. Характеризуют формы борьбы за существование и механизм естест.отбора; дают определение понятия «естественный отбор»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5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Формы естественного отбора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A93B8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 формы борьбы за существование и механизм естественного отбора; дают определение понятия «естественный отбор»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Борьба за существование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A93B8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0D4D3E">
              <w:rPr>
                <w:rFonts w:ascii="Times New Roman" w:hAnsi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06AAA" w:rsidTr="000E3263">
        <w:trPr>
          <w:trHeight w:val="279"/>
        </w:trPr>
        <w:tc>
          <w:tcPr>
            <w:tcW w:w="15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A" w:rsidRDefault="00D06AAA" w:rsidP="00A93B8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4.4. Приспособленность организмов к условиям внешней среды как результат действия естественного отбора. (2ч)</w:t>
            </w:r>
          </w:p>
        </w:tc>
      </w:tr>
      <w:tr w:rsidR="000D4D3E" w:rsidTr="00316312">
        <w:trPr>
          <w:trHeight w:val="4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Приспособительные особенности строения окраски тела и поведения животных.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93B8E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Характеризуют структурно-функциональную организацию животных, растений, грибов и микроорганизмов как приспособление к условиям существования. Приводят примеры различных приспособлений типовых организмов к условиям среды.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7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Лабораторная работа№4 «Изучение приспособленности организмов к среде обитания»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93B8E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Дают оценку типичного поведения животных и заботе о потомстве как приспособлениям, обеспечивающим успех в борьбе за существование. Приводят примеры физиологических адаптаций. Объясняют относительный характер приспособлений и приводят примеры относительности адаптаций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D06AAA" w:rsidTr="000E3263">
        <w:trPr>
          <w:trHeight w:val="256"/>
        </w:trPr>
        <w:tc>
          <w:tcPr>
            <w:tcW w:w="15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A" w:rsidRDefault="00D06AAA" w:rsidP="00A93B8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4.5.Микроэволюция(2+1ч)</w:t>
            </w:r>
          </w:p>
        </w:tc>
      </w:tr>
      <w:tr w:rsidR="000D4D3E" w:rsidTr="00316312">
        <w:trPr>
          <w:trHeight w:val="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Вид, его критерии и структура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A93B8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0D4D3E">
              <w:rPr>
                <w:rFonts w:ascii="Times New Roman" w:hAnsi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Характеризуют критерии вида: структурно-функциональный, цитогенетический, эволюционный, этологический, географический и репродуктивный. Запоминают причины генетических  различий различных популяций одного вида.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Л/ Р №5 «Изучение изменчивости, критериев вида, результатов искусственного отбора»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A93B8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0D4D3E">
              <w:rPr>
                <w:rFonts w:ascii="Times New Roman" w:hAnsi="Times New Roman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E3263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путями видообразования (географическим и экологическим), дают оценку скорости возникновения новых видов в разнообразных крупных таксонах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D4D3E" w:rsidTr="00316312">
        <w:trPr>
          <w:trHeight w:val="2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Эволюционная роль мутаций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A93B8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Pr="00E653D4" w:rsidRDefault="00E653D4" w:rsidP="00E653D4">
            <w:pPr>
              <w:pStyle w:val="a7"/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05.04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Объясняют механизмы репродуктивной изоляции. Анализируют причины разделения видов на популяции.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06AAA" w:rsidTr="000E3263">
        <w:trPr>
          <w:trHeight w:val="241"/>
        </w:trPr>
        <w:tc>
          <w:tcPr>
            <w:tcW w:w="15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A" w:rsidRDefault="00D06AAA" w:rsidP="00A93B8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4.6. Биологические последствия адаптации. Макроэволюция(3ч)</w:t>
            </w:r>
          </w:p>
        </w:tc>
      </w:tr>
      <w:tr w:rsidR="000D4D3E" w:rsidTr="00316312">
        <w:trPr>
          <w:trHeight w:val="2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Главные направления эволюции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A93B8E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653D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43407D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 главные направления биол</w:t>
            </w:r>
            <w:r w:rsidR="0043407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эволюции. Отражают понимание биол. прогресса как процветания той или иной систематической группы, а биол. регресса — как угнетенного состояния таксона, приводящее его к вымиранию.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4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Общие закономерности биологической эволюции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A93B8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0D4D3E">
              <w:rPr>
                <w:rFonts w:ascii="Times New Roman" w:hAnsi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653D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43407D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Дают определение и характеризуют пути достижения биол. прогресса): ароморфоза, идиоадаптации и общей дегенерации. Приводят примеры дивергенции, конвергенции и параллелизма. Объясняют причины возникновения сходных по структуре и/или функциям органов у представителей различных систем.групп организмов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3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№5 по разделам «макро и макроэволюция»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A93B8E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0D4D3E">
              <w:rPr>
                <w:rFonts w:ascii="Times New Roman" w:hAnsi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653D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06AAA" w:rsidTr="000E3263">
        <w:trPr>
          <w:trHeight w:val="241"/>
        </w:trPr>
        <w:tc>
          <w:tcPr>
            <w:tcW w:w="15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A" w:rsidRDefault="00D06AAA" w:rsidP="00A93B8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4.7-4. 8. Возникновение жизни на Земле. Развитие жизни на Земле (5+1ч)</w:t>
            </w:r>
          </w:p>
        </w:tc>
      </w:tr>
      <w:tr w:rsidR="000D4D3E" w:rsidTr="00316312">
        <w:trPr>
          <w:trHeight w:val="7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Современные представления о развитии жизни на Земле. Жизнь в архейскую и протерозойскую эры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925A44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25A44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653D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43407D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 хим., предбиол</w:t>
            </w:r>
            <w:r w:rsidR="0043407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(теория академика А. И. Опарина), биол. и социальный этапы развития живой материи. Определяют филогенет</w:t>
            </w:r>
            <w:r w:rsidR="0043407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связи в живой природе и сравнивают их с естественной классификацией живых организмов. Характеризуют развитие жизни на Земле в архейскую и протерозойскую эры. Отмечают первые следы жизни на Земле; появление всех современных типов беспозв. животных, первых хорд</w:t>
            </w:r>
            <w:r w:rsidR="0043407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407D"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ивотных</w:t>
            </w:r>
            <w:r w:rsidR="004340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Жизнь в палеозойскую эру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925A4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0D4D3E">
              <w:rPr>
                <w:rFonts w:ascii="Times New Roman" w:hAnsi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653D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43407D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 развитие жизни на Земле в палеоз</w:t>
            </w:r>
            <w:r w:rsidR="0043407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эру. Отмечают появление сухопутных растений; возникновение позвон</w:t>
            </w:r>
            <w:r w:rsidR="0043407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(рыб, земнов</w:t>
            </w:r>
            <w:r w:rsidR="0043407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, пресмык</w:t>
            </w:r>
            <w:r w:rsidR="0043407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Жизнь в мезозойскую эру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925A4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0D4D3E">
              <w:rPr>
                <w:rFonts w:ascii="Times New Roman" w:hAnsi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653D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 развитие жизни на Земле в мезозойскую и кайнозойскую эры.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2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Жизнь в кайнозойскую эру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925A44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25A44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653D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Отмечают появление и распространение покрытосеменных растений; возникновение птиц и млекопитающих; появление и развитие приматов.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Происхождение человека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925A44" w:rsidP="00925A44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653D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43407D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Характеризуют место человека в живой природе, его систематическое положение в системе животного мира. Отмечают признаки и свойства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человека, позволяющие отнести его к различным систематическим группам царства животных. Описывают стадии эволюции человека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0D4D3E" w:rsidTr="00316312">
        <w:trPr>
          <w:trHeight w:val="4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К/Р №6 «Возникновение  и развитие жизни на Земле»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D3E" w:rsidRDefault="000D4D3E" w:rsidP="00925A44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925A44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E653D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D3E" w:rsidRDefault="000D4D3E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06AAA" w:rsidTr="000E3263">
        <w:trPr>
          <w:trHeight w:val="497"/>
        </w:trPr>
        <w:tc>
          <w:tcPr>
            <w:tcW w:w="15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A" w:rsidRDefault="00D06AAA" w:rsidP="00A93B8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5. Взаимоотношения организма и среды. Основы экологии (7ч)</w:t>
            </w:r>
          </w:p>
          <w:p w:rsidR="00D06AAA" w:rsidRDefault="00D06AAA" w:rsidP="00A93B8E">
            <w:pPr>
              <w:pStyle w:val="a7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Тема 5.1. Биосфера, её структуры и функции (4ч). Биосфера и человек ( 3 ч)</w:t>
            </w:r>
          </w:p>
        </w:tc>
      </w:tr>
      <w:tr w:rsidR="00852A9C" w:rsidTr="00316312">
        <w:trPr>
          <w:trHeight w:val="4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Структура биосферы. Круговорот веществ в природе. Биогеоценозы и биоценозы. Агроценозы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925A4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852A9C">
              <w:rPr>
                <w:rFonts w:ascii="Times New Roman" w:hAnsi="Times New Roman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E653D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43407D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Формулируют основные положения учения В. И. Вернадского о биосфере. биосферы как обеспечение биогенного круговорота веществ на планете. Характеризуют основные круговороты: воды, углерода, азота, фосфора и серы. Оценивают значение круговоротов веществ для существования жизни на Земле.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852A9C" w:rsidTr="00316312">
        <w:trPr>
          <w:trHeight w:val="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Биотические факторы среды.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925A44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25A44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E653D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 абиотические и биотические факторы, на конкретных примерах демонстрирую их значение.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852A9C" w:rsidTr="00316312">
        <w:trPr>
          <w:trHeight w:val="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Взаимоотношения между организмами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925A44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25A44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E653D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Характеризуют формы взаимоотношений между организмами. Характеризуют компоненты биоценоза, перечисляют причины смены биоценозов. Формулируют представления о цепях и сетях питания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D06AAA" w:rsidTr="000E3263">
        <w:trPr>
          <w:trHeight w:val="256"/>
        </w:trPr>
        <w:tc>
          <w:tcPr>
            <w:tcW w:w="15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AAA" w:rsidRDefault="00D06AAA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Тема 5.2. Биосфера и человек ( 3 ч)</w:t>
            </w:r>
          </w:p>
        </w:tc>
      </w:tr>
      <w:tr w:rsidR="00852A9C" w:rsidTr="00E653D4">
        <w:trPr>
          <w:trHeight w:val="4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Природные ресурсы и их использование.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925A44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25A44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E653D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Описывают воздействие живых организмов на планету. Раскрывают сущность процессов, приводящих к образованию полезных ископаемых, различают исчерпаемые и неисчерпаемые ресурсы.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852A9C" w:rsidTr="00E653D4">
        <w:trPr>
          <w:trHeight w:val="8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Pr="00316312" w:rsidRDefault="00852A9C" w:rsidP="00316312">
            <w:pPr>
              <w:pStyle w:val="a7"/>
              <w:rPr>
                <w:rFonts w:ascii="Times New Roman" w:hAnsi="Times New Roman"/>
              </w:rPr>
            </w:pPr>
            <w:r w:rsidRPr="00316312">
              <w:rPr>
                <w:rFonts w:ascii="Times New Roman" w:hAnsi="Times New Roman"/>
              </w:rPr>
              <w:t>П/ Р  Анализ и оценка последствий</w:t>
            </w:r>
            <w:r w:rsidR="00316312" w:rsidRPr="00316312">
              <w:rPr>
                <w:rFonts w:ascii="Times New Roman" w:hAnsi="Times New Roman"/>
              </w:rPr>
              <w:t xml:space="preserve"> </w:t>
            </w:r>
            <w:r w:rsidRPr="00316312">
              <w:rPr>
                <w:rFonts w:ascii="Times New Roman" w:hAnsi="Times New Roman"/>
              </w:rPr>
              <w:t xml:space="preserve">деятельности человека в экосистемах.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925A4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852A9C">
              <w:rPr>
                <w:rFonts w:ascii="Times New Roman" w:hAnsi="Times New Roman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E653D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43407D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Анализируют антроп</w:t>
            </w:r>
            <w:r w:rsidR="0043407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факторы воздействия на биоценозы, последствия хозяйственной деятельности человека.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  <w:tr w:rsidR="00852A9C" w:rsidTr="00E653D4">
        <w:trPr>
          <w:trHeight w:val="8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Охрана природы и основы рационального природопользования.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925A44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25A44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E653D4" w:rsidP="00A93B8E">
            <w:pPr>
              <w:pStyle w:val="a7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Раскрывают проблемы рационального природопользования, охраны природы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9C" w:rsidRDefault="00852A9C" w:rsidP="00A93B8E">
            <w:pPr>
              <w:pStyle w:val="a7"/>
              <w:spacing w:line="276" w:lineRule="auto"/>
              <w:rPr>
                <w:rFonts w:ascii="Times New Roman" w:hAnsi="Times New Roman"/>
              </w:rPr>
            </w:pPr>
          </w:p>
        </w:tc>
      </w:tr>
    </w:tbl>
    <w:p w:rsidR="00D06AAA" w:rsidRDefault="00D06AAA" w:rsidP="0043407D">
      <w:pPr>
        <w:pStyle w:val="a7"/>
        <w:ind w:right="397"/>
        <w:rPr>
          <w:rFonts w:ascii="Times New Roman" w:hAnsi="Times New Roman"/>
          <w:b/>
        </w:rPr>
      </w:pPr>
    </w:p>
    <w:p w:rsidR="00D06AAA" w:rsidRDefault="00D06AAA" w:rsidP="00D06AAA">
      <w:pPr>
        <w:pStyle w:val="a7"/>
        <w:ind w:left="624" w:right="39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Учебно-методические средства обучения.</w:t>
      </w:r>
    </w:p>
    <w:p w:rsidR="00D06AAA" w:rsidRDefault="00D06AAA" w:rsidP="00D06AAA">
      <w:pPr>
        <w:pStyle w:val="a7"/>
        <w:ind w:left="624" w:right="397"/>
        <w:jc w:val="both"/>
        <w:rPr>
          <w:rStyle w:val="a3"/>
          <w:bCs w:val="0"/>
          <w:sz w:val="24"/>
          <w:szCs w:val="24"/>
        </w:rPr>
      </w:pPr>
      <w:r>
        <w:rPr>
          <w:rStyle w:val="a3"/>
          <w:b w:val="0"/>
          <w:bCs w:val="0"/>
          <w:sz w:val="24"/>
          <w:szCs w:val="24"/>
        </w:rPr>
        <w:t>Методические пособия для учителя</w:t>
      </w:r>
      <w:r>
        <w:rPr>
          <w:rStyle w:val="a3"/>
          <w:bCs w:val="0"/>
          <w:sz w:val="24"/>
          <w:szCs w:val="24"/>
        </w:rPr>
        <w:t xml:space="preserve">: </w:t>
      </w:r>
    </w:p>
    <w:p w:rsidR="00D06AAA" w:rsidRDefault="00D06AAA" w:rsidP="00D06AAA">
      <w:pPr>
        <w:pStyle w:val="a7"/>
        <w:numPr>
          <w:ilvl w:val="0"/>
          <w:numId w:val="25"/>
        </w:numPr>
        <w:ind w:left="624" w:right="397"/>
        <w:jc w:val="both"/>
        <w:rPr>
          <w:rStyle w:val="a3"/>
          <w:bCs w:val="0"/>
          <w:sz w:val="24"/>
          <w:szCs w:val="24"/>
        </w:rPr>
      </w:pPr>
      <w:r>
        <w:rPr>
          <w:rStyle w:val="a3"/>
          <w:b w:val="0"/>
          <w:bCs w:val="0"/>
          <w:sz w:val="24"/>
          <w:szCs w:val="24"/>
        </w:rPr>
        <w:t>Т.А.Ловкова, Н.И.Сонин. «Биология. Общие закономерности. 9 класс»: Методическое посо</w:t>
      </w:r>
      <w:r>
        <w:rPr>
          <w:rStyle w:val="a3"/>
          <w:b w:val="0"/>
          <w:bCs w:val="0"/>
          <w:sz w:val="24"/>
          <w:szCs w:val="24"/>
        </w:rPr>
        <w:softHyphen/>
        <w:t>бие к учебнику С.Г.Мамонтова, В.Б.Захарова, Н.И.Сонина «Биология. Общие закономерности. 9 класс». - М.: Дрофа, 2014. - 128с;</w:t>
      </w:r>
    </w:p>
    <w:p w:rsidR="00D06AAA" w:rsidRDefault="00D06AAA" w:rsidP="00D06AAA">
      <w:pPr>
        <w:pStyle w:val="a7"/>
        <w:numPr>
          <w:ilvl w:val="0"/>
          <w:numId w:val="25"/>
        </w:numPr>
        <w:ind w:left="624" w:right="397"/>
        <w:jc w:val="both"/>
        <w:rPr>
          <w:rStyle w:val="a3"/>
          <w:b w:val="0"/>
          <w:bCs w:val="0"/>
          <w:sz w:val="24"/>
          <w:szCs w:val="24"/>
        </w:rPr>
      </w:pPr>
      <w:r>
        <w:rPr>
          <w:rStyle w:val="a3"/>
          <w:b w:val="0"/>
          <w:bCs w:val="0"/>
          <w:sz w:val="24"/>
          <w:szCs w:val="24"/>
        </w:rPr>
        <w:t>Программы для общеобразовательных учреждений. Природоведение. 5 класс. Биология. 6-11 классы. - М.: Дрофа, 2005. - 138 с;</w:t>
      </w:r>
    </w:p>
    <w:p w:rsidR="00D06AAA" w:rsidRDefault="00D06AAA" w:rsidP="00D06AAA">
      <w:pPr>
        <w:pStyle w:val="a7"/>
        <w:numPr>
          <w:ilvl w:val="0"/>
          <w:numId w:val="25"/>
        </w:numPr>
        <w:ind w:left="624" w:right="397"/>
        <w:jc w:val="both"/>
        <w:rPr>
          <w:rStyle w:val="a3"/>
          <w:b w:val="0"/>
          <w:bCs w:val="0"/>
          <w:sz w:val="24"/>
          <w:szCs w:val="24"/>
        </w:rPr>
      </w:pPr>
      <w:r>
        <w:rPr>
          <w:rStyle w:val="a3"/>
          <w:b w:val="0"/>
          <w:bCs w:val="0"/>
          <w:sz w:val="24"/>
          <w:szCs w:val="24"/>
        </w:rPr>
        <w:t>Сборник нормативных документов. Биология / Сост. Э.Д. Днепров, А. Г, Аркадьев. - М.: Дро</w:t>
      </w:r>
      <w:r>
        <w:rPr>
          <w:rStyle w:val="a3"/>
          <w:b w:val="0"/>
          <w:bCs w:val="0"/>
          <w:sz w:val="24"/>
          <w:szCs w:val="24"/>
        </w:rPr>
        <w:softHyphen/>
        <w:t>фа, 2006;</w:t>
      </w:r>
    </w:p>
    <w:p w:rsidR="00D06AAA" w:rsidRDefault="00D06AAA" w:rsidP="00D06AAA">
      <w:pPr>
        <w:pStyle w:val="a7"/>
        <w:numPr>
          <w:ilvl w:val="0"/>
          <w:numId w:val="25"/>
        </w:numPr>
        <w:ind w:left="624" w:right="397"/>
        <w:jc w:val="both"/>
        <w:rPr>
          <w:rStyle w:val="a3"/>
          <w:b w:val="0"/>
          <w:bCs w:val="0"/>
          <w:sz w:val="24"/>
          <w:szCs w:val="24"/>
        </w:rPr>
      </w:pPr>
      <w:r>
        <w:rPr>
          <w:rStyle w:val="a3"/>
          <w:b w:val="0"/>
          <w:bCs w:val="0"/>
          <w:sz w:val="24"/>
          <w:szCs w:val="24"/>
        </w:rPr>
        <w:t>И.В. Сборник задач по Общей биологии для поступающих в вузы. - М.: «Оникс 21 век» «Мир и образование», 2005;</w:t>
      </w:r>
    </w:p>
    <w:p w:rsidR="00D06AAA" w:rsidRDefault="00D06AAA" w:rsidP="00D06AAA">
      <w:pPr>
        <w:pStyle w:val="a7"/>
        <w:numPr>
          <w:ilvl w:val="0"/>
          <w:numId w:val="25"/>
        </w:numPr>
        <w:ind w:left="624" w:right="397"/>
        <w:jc w:val="both"/>
        <w:rPr>
          <w:rStyle w:val="a3"/>
          <w:b w:val="0"/>
          <w:bCs w:val="0"/>
          <w:sz w:val="24"/>
          <w:szCs w:val="24"/>
        </w:rPr>
      </w:pPr>
      <w:r>
        <w:rPr>
          <w:rStyle w:val="a3"/>
          <w:b w:val="0"/>
          <w:bCs w:val="0"/>
          <w:sz w:val="24"/>
          <w:szCs w:val="24"/>
        </w:rPr>
        <w:t>Фросин В. Н., Сивоглазов В. И. Готовимся к единому государственному экзамену: Общая биология. - М.: Дрофа, 2004. - 216с;</w:t>
      </w:r>
    </w:p>
    <w:p w:rsidR="00D06AAA" w:rsidRDefault="00D06AAA" w:rsidP="00D06AAA">
      <w:pPr>
        <w:pStyle w:val="a7"/>
        <w:ind w:left="624" w:right="397"/>
        <w:jc w:val="both"/>
        <w:rPr>
          <w:rStyle w:val="a3"/>
          <w:b w:val="0"/>
          <w:bCs w:val="0"/>
          <w:sz w:val="24"/>
          <w:szCs w:val="24"/>
        </w:rPr>
      </w:pPr>
      <w:r>
        <w:rPr>
          <w:rStyle w:val="a3"/>
          <w:b w:val="0"/>
          <w:bCs w:val="0"/>
          <w:sz w:val="24"/>
          <w:szCs w:val="24"/>
        </w:rPr>
        <w:t xml:space="preserve"> 6. КИМ Биология. Москва «Вако» 2015</w:t>
      </w:r>
    </w:p>
    <w:p w:rsidR="00D06AAA" w:rsidRDefault="00D06AAA" w:rsidP="00D06AAA">
      <w:pPr>
        <w:pStyle w:val="a7"/>
        <w:ind w:left="624" w:right="397"/>
        <w:jc w:val="both"/>
        <w:rPr>
          <w:rStyle w:val="a3"/>
          <w:b w:val="0"/>
          <w:bCs w:val="0"/>
          <w:sz w:val="24"/>
          <w:szCs w:val="24"/>
        </w:rPr>
      </w:pPr>
      <w:r>
        <w:rPr>
          <w:rStyle w:val="a3"/>
          <w:b w:val="0"/>
          <w:bCs w:val="0"/>
          <w:sz w:val="24"/>
          <w:szCs w:val="24"/>
        </w:rPr>
        <w:t xml:space="preserve">       Интернет-ресурсы: </w:t>
      </w:r>
    </w:p>
    <w:p w:rsidR="00D06AAA" w:rsidRDefault="00D06AAA" w:rsidP="00D06AAA">
      <w:pPr>
        <w:pStyle w:val="a7"/>
        <w:numPr>
          <w:ilvl w:val="0"/>
          <w:numId w:val="26"/>
        </w:numPr>
        <w:ind w:left="624" w:right="397"/>
        <w:jc w:val="both"/>
        <w:rPr>
          <w:rStyle w:val="a3"/>
          <w:b w:val="0"/>
          <w:bCs w:val="0"/>
          <w:sz w:val="24"/>
          <w:szCs w:val="24"/>
        </w:rPr>
      </w:pPr>
      <w:r>
        <w:rPr>
          <w:rStyle w:val="a3"/>
          <w:b w:val="0"/>
          <w:bCs w:val="0"/>
          <w:sz w:val="24"/>
          <w:szCs w:val="24"/>
        </w:rPr>
        <w:t>http://bio.1september.ru/ - газета «Биология» - приложение к «1 сентября»</w:t>
      </w:r>
    </w:p>
    <w:p w:rsidR="00D06AAA" w:rsidRDefault="00D06AAA" w:rsidP="00D06AAA">
      <w:pPr>
        <w:pStyle w:val="a7"/>
        <w:numPr>
          <w:ilvl w:val="0"/>
          <w:numId w:val="26"/>
        </w:numPr>
        <w:ind w:left="624" w:right="397"/>
        <w:jc w:val="both"/>
        <w:rPr>
          <w:rStyle w:val="a3"/>
          <w:b w:val="0"/>
          <w:bCs w:val="0"/>
          <w:sz w:val="24"/>
          <w:szCs w:val="24"/>
        </w:rPr>
      </w:pPr>
      <w:r>
        <w:rPr>
          <w:rStyle w:val="a3"/>
          <w:b w:val="0"/>
          <w:bCs w:val="0"/>
          <w:sz w:val="24"/>
          <w:szCs w:val="24"/>
        </w:rPr>
        <w:t>www.bio.nature.ru – научные новости биологии</w:t>
      </w:r>
    </w:p>
    <w:p w:rsidR="00D06AAA" w:rsidRDefault="00D06AAA" w:rsidP="00D06AAA">
      <w:pPr>
        <w:pStyle w:val="a7"/>
        <w:numPr>
          <w:ilvl w:val="0"/>
          <w:numId w:val="26"/>
        </w:numPr>
        <w:ind w:left="624" w:right="397"/>
        <w:jc w:val="both"/>
        <w:rPr>
          <w:rStyle w:val="a3"/>
          <w:b w:val="0"/>
          <w:bCs w:val="0"/>
          <w:sz w:val="24"/>
          <w:szCs w:val="24"/>
        </w:rPr>
      </w:pPr>
      <w:r>
        <w:rPr>
          <w:rStyle w:val="a3"/>
          <w:b w:val="0"/>
          <w:bCs w:val="0"/>
          <w:sz w:val="24"/>
          <w:szCs w:val="24"/>
        </w:rPr>
        <w:t>www.edios.ru – Эйдос- центр дистанционного образования</w:t>
      </w:r>
    </w:p>
    <w:p w:rsidR="00D06AAA" w:rsidRDefault="00D06AAA" w:rsidP="00D06AAA">
      <w:pPr>
        <w:pStyle w:val="a7"/>
        <w:numPr>
          <w:ilvl w:val="0"/>
          <w:numId w:val="26"/>
        </w:numPr>
        <w:ind w:left="624" w:right="397"/>
        <w:jc w:val="both"/>
        <w:rPr>
          <w:rStyle w:val="a3"/>
          <w:b w:val="0"/>
          <w:bCs w:val="0"/>
          <w:sz w:val="24"/>
          <w:szCs w:val="24"/>
        </w:rPr>
      </w:pPr>
      <w:r>
        <w:rPr>
          <w:rStyle w:val="a3"/>
          <w:b w:val="0"/>
          <w:bCs w:val="0"/>
          <w:sz w:val="24"/>
          <w:szCs w:val="24"/>
        </w:rPr>
        <w:t>www.km.ru/educaition - учебные материалы и словари на сайте «Кирилл и Мефодий».</w:t>
      </w:r>
    </w:p>
    <w:p w:rsidR="00D06AAA" w:rsidRDefault="00D06AAA" w:rsidP="00D06AAA">
      <w:pPr>
        <w:pStyle w:val="a7"/>
        <w:ind w:left="624" w:right="397"/>
        <w:rPr>
          <w:b/>
        </w:rPr>
      </w:pPr>
    </w:p>
    <w:p w:rsidR="00D06AAA" w:rsidRDefault="00D06AAA" w:rsidP="00D06AAA">
      <w:pPr>
        <w:pStyle w:val="a7"/>
        <w:ind w:left="624" w:right="397"/>
        <w:jc w:val="center"/>
        <w:rPr>
          <w:rFonts w:ascii="Times New Roman" w:hAnsi="Times New Roman"/>
          <w:b/>
          <w:sz w:val="24"/>
          <w:szCs w:val="24"/>
        </w:rPr>
      </w:pPr>
    </w:p>
    <w:p w:rsidR="00D06AAA" w:rsidRDefault="00D06AAA" w:rsidP="00D06AAA">
      <w:pPr>
        <w:pStyle w:val="a7"/>
        <w:ind w:right="397" w:firstLine="26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биология</w:t>
      </w:r>
    </w:p>
    <w:p w:rsidR="00D06AAA" w:rsidRDefault="00D06AAA" w:rsidP="00D06AAA">
      <w:pPr>
        <w:pStyle w:val="a7"/>
        <w:ind w:left="624" w:right="39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i/>
          <w:iCs/>
          <w:lang w:eastAsia="ru-RU"/>
        </w:rPr>
        <w:t>ТАБЛИЦЫ «ЭВОЛЮЦИОННОЕ УЧЕНИЕ». (10 таблиц)</w:t>
      </w:r>
      <w:r>
        <w:rPr>
          <w:rFonts w:ascii="Times New Roman" w:eastAsia="Calibri" w:hAnsi="Times New Roman"/>
          <w:i/>
          <w:iCs/>
          <w:lang w:eastAsia="ru-RU"/>
        </w:rPr>
        <w:br/>
      </w:r>
      <w:r>
        <w:rPr>
          <w:rFonts w:ascii="Times New Roman" w:eastAsia="Calibri" w:hAnsi="Times New Roman"/>
          <w:lang w:eastAsia="ru-RU"/>
        </w:rPr>
        <w:t>Развитие биологии до Ч. Дарвина.</w:t>
      </w:r>
      <w:r>
        <w:rPr>
          <w:rFonts w:ascii="Times New Roman" w:eastAsia="Calibri" w:hAnsi="Times New Roman"/>
          <w:lang w:eastAsia="ru-RU"/>
        </w:rPr>
        <w:br/>
        <w:t>Эволюционное учение Ч. Дарвина.</w:t>
      </w:r>
      <w:r>
        <w:rPr>
          <w:rFonts w:ascii="Times New Roman" w:eastAsia="Calibri" w:hAnsi="Times New Roman"/>
          <w:lang w:eastAsia="ru-RU"/>
        </w:rPr>
        <w:br/>
        <w:t>Изменчивость организмов.</w:t>
      </w:r>
      <w:r>
        <w:rPr>
          <w:rFonts w:ascii="Times New Roman" w:eastAsia="Calibri" w:hAnsi="Times New Roman"/>
          <w:lang w:eastAsia="ru-RU"/>
        </w:rPr>
        <w:br/>
        <w:t>Виды. Образование видов.</w:t>
      </w:r>
      <w:r>
        <w:rPr>
          <w:rFonts w:ascii="Times New Roman" w:eastAsia="Calibri" w:hAnsi="Times New Roman"/>
          <w:lang w:eastAsia="ru-RU"/>
        </w:rPr>
        <w:br/>
        <w:t>Искусственный отбор.</w:t>
      </w:r>
      <w:r>
        <w:rPr>
          <w:rFonts w:ascii="Times New Roman" w:eastAsia="Calibri" w:hAnsi="Times New Roman"/>
          <w:lang w:eastAsia="ru-RU"/>
        </w:rPr>
        <w:br/>
        <w:t>Естественный отбор.</w:t>
      </w:r>
      <w:r>
        <w:rPr>
          <w:rFonts w:ascii="Times New Roman" w:eastAsia="Calibri" w:hAnsi="Times New Roman"/>
          <w:lang w:eastAsia="ru-RU"/>
        </w:rPr>
        <w:br/>
        <w:t>Доказательства эволюции.</w:t>
      </w:r>
      <w:r>
        <w:rPr>
          <w:rFonts w:ascii="Times New Roman" w:eastAsia="Calibri" w:hAnsi="Times New Roman"/>
          <w:lang w:eastAsia="ru-RU"/>
        </w:rPr>
        <w:br/>
        <w:t>Главные направления эволюции.</w:t>
      </w:r>
      <w:r>
        <w:rPr>
          <w:rFonts w:ascii="Times New Roman" w:eastAsia="Calibri" w:hAnsi="Times New Roman"/>
          <w:lang w:eastAsia="ru-RU"/>
        </w:rPr>
        <w:br/>
        <w:t>Развитие органического мира.</w:t>
      </w:r>
      <w:r>
        <w:rPr>
          <w:rFonts w:ascii="Times New Roman" w:eastAsia="Calibri" w:hAnsi="Times New Roman"/>
          <w:lang w:eastAsia="ru-RU"/>
        </w:rPr>
        <w:br/>
        <w:t>Эволюция человека.</w:t>
      </w:r>
    </w:p>
    <w:p w:rsidR="00D06AAA" w:rsidRDefault="00D06AAA" w:rsidP="00D06AAA">
      <w:pPr>
        <w:pStyle w:val="a7"/>
        <w:ind w:left="624" w:right="170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Муляжи плодов культурных растений -1</w:t>
      </w:r>
    </w:p>
    <w:p w:rsidR="00D06AAA" w:rsidRDefault="00D06AAA" w:rsidP="00D06AAA">
      <w:pPr>
        <w:pStyle w:val="a7"/>
        <w:ind w:left="624" w:right="170"/>
        <w:rPr>
          <w:rFonts w:ascii="Times New Roman" w:hAnsi="Times New Roman"/>
          <w:color w:val="000000"/>
          <w:spacing w:val="-7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 xml:space="preserve">муляжи корнеплодов культурных растений - 1        </w:t>
      </w:r>
    </w:p>
    <w:p w:rsidR="00D06AAA" w:rsidRDefault="00D06AAA" w:rsidP="00D06AAA">
      <w:pPr>
        <w:pStyle w:val="a7"/>
        <w:ind w:left="624" w:right="1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Модели объемные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</w:p>
    <w:p w:rsidR="00D06AAA" w:rsidRDefault="00D06AAA" w:rsidP="00D06AAA">
      <w:pPr>
        <w:pStyle w:val="a7"/>
        <w:ind w:left="624" w:right="1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Модель структуры ДНК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539EF" w:rsidRPr="0043407D" w:rsidRDefault="00D06AAA" w:rsidP="0043407D">
      <w:pPr>
        <w:pStyle w:val="a7"/>
        <w:ind w:left="624" w:right="1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Модель «Молекула белка" демонстрационная.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sectPr w:rsidR="005539EF" w:rsidRPr="0043407D" w:rsidSect="00D06A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BB7" w:rsidRDefault="003B1BB7" w:rsidP="00E3282C">
      <w:pPr>
        <w:spacing w:after="0" w:line="240" w:lineRule="auto"/>
      </w:pPr>
      <w:r>
        <w:separator/>
      </w:r>
    </w:p>
  </w:endnote>
  <w:endnote w:type="continuationSeparator" w:id="1">
    <w:p w:rsidR="003B1BB7" w:rsidRDefault="003B1BB7" w:rsidP="00E32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A33" w:rsidRDefault="00E66A3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8974113"/>
      <w:docPartObj>
        <w:docPartGallery w:val="Page Numbers (Bottom of Page)"/>
        <w:docPartUnique/>
      </w:docPartObj>
    </w:sdtPr>
    <w:sdtContent>
      <w:p w:rsidR="00E66A33" w:rsidRDefault="00E66A33">
        <w:pPr>
          <w:pStyle w:val="aa"/>
          <w:jc w:val="center"/>
        </w:pPr>
        <w:fldSimple w:instr=" PAGE   \* MERGEFORMAT ">
          <w:r w:rsidR="0043407D">
            <w:rPr>
              <w:noProof/>
            </w:rPr>
            <w:t>21</w:t>
          </w:r>
        </w:fldSimple>
      </w:p>
    </w:sdtContent>
  </w:sdt>
  <w:p w:rsidR="00E66A33" w:rsidRDefault="00E66A3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A33" w:rsidRDefault="00E66A3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BB7" w:rsidRDefault="003B1BB7" w:rsidP="00E3282C">
      <w:pPr>
        <w:spacing w:after="0" w:line="240" w:lineRule="auto"/>
      </w:pPr>
      <w:r>
        <w:separator/>
      </w:r>
    </w:p>
  </w:footnote>
  <w:footnote w:type="continuationSeparator" w:id="1">
    <w:p w:rsidR="003B1BB7" w:rsidRDefault="003B1BB7" w:rsidP="00E32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A33" w:rsidRDefault="00E66A3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A33" w:rsidRDefault="00E66A33">
    <w:pPr>
      <w:pStyle w:val="a8"/>
    </w:pPr>
  </w:p>
  <w:p w:rsidR="00E66A33" w:rsidRDefault="00E66A33" w:rsidP="00F849BF">
    <w:pPr>
      <w:tabs>
        <w:tab w:val="left" w:pos="11136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A33" w:rsidRDefault="00E66A3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5EBD"/>
    <w:multiLevelType w:val="hybridMultilevel"/>
    <w:tmpl w:val="D75EC3B6"/>
    <w:lvl w:ilvl="0" w:tplc="DE18FF0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DB205D"/>
    <w:multiLevelType w:val="hybridMultilevel"/>
    <w:tmpl w:val="99A027E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B11CE"/>
    <w:multiLevelType w:val="hybridMultilevel"/>
    <w:tmpl w:val="097E8D1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16AB4E22"/>
    <w:multiLevelType w:val="hybridMultilevel"/>
    <w:tmpl w:val="838E7EF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743F27"/>
    <w:multiLevelType w:val="hybridMultilevel"/>
    <w:tmpl w:val="64C447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5A44BE"/>
    <w:multiLevelType w:val="hybridMultilevel"/>
    <w:tmpl w:val="CBD2E89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027BA8"/>
    <w:multiLevelType w:val="hybridMultilevel"/>
    <w:tmpl w:val="54D29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6F5EB0"/>
    <w:multiLevelType w:val="hybridMultilevel"/>
    <w:tmpl w:val="AB9C118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DC151C"/>
    <w:multiLevelType w:val="hybridMultilevel"/>
    <w:tmpl w:val="06CE5B2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A649B4"/>
    <w:multiLevelType w:val="hybridMultilevel"/>
    <w:tmpl w:val="9C447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5966CD"/>
    <w:multiLevelType w:val="hybridMultilevel"/>
    <w:tmpl w:val="4058DF9E"/>
    <w:lvl w:ilvl="0" w:tplc="21DC5B62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DF00F6"/>
    <w:multiLevelType w:val="hybridMultilevel"/>
    <w:tmpl w:val="37506E40"/>
    <w:lvl w:ilvl="0" w:tplc="2C3699F0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A4726D"/>
    <w:multiLevelType w:val="hybridMultilevel"/>
    <w:tmpl w:val="0EC05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8B1534"/>
    <w:multiLevelType w:val="hybridMultilevel"/>
    <w:tmpl w:val="838CF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D562E7"/>
    <w:multiLevelType w:val="hybridMultilevel"/>
    <w:tmpl w:val="B4466BDC"/>
    <w:lvl w:ilvl="0" w:tplc="53AEA0A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D325A6"/>
    <w:multiLevelType w:val="hybridMultilevel"/>
    <w:tmpl w:val="3CD8BB68"/>
    <w:lvl w:ilvl="0" w:tplc="82C2C90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3A3D61"/>
    <w:multiLevelType w:val="hybridMultilevel"/>
    <w:tmpl w:val="0AAE2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C04273"/>
    <w:multiLevelType w:val="hybridMultilevel"/>
    <w:tmpl w:val="0C686C3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CF0F19"/>
    <w:multiLevelType w:val="hybridMultilevel"/>
    <w:tmpl w:val="E7F4FF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7E68E3"/>
    <w:multiLevelType w:val="hybridMultilevel"/>
    <w:tmpl w:val="9EB8601A"/>
    <w:lvl w:ilvl="0" w:tplc="FB14D4A0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4A60AF"/>
    <w:multiLevelType w:val="hybridMultilevel"/>
    <w:tmpl w:val="DB54A80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A74218"/>
    <w:multiLevelType w:val="hybridMultilevel"/>
    <w:tmpl w:val="C230615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3A405F"/>
    <w:multiLevelType w:val="hybridMultilevel"/>
    <w:tmpl w:val="3C00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3A10B1"/>
    <w:multiLevelType w:val="hybridMultilevel"/>
    <w:tmpl w:val="E91C80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285311"/>
    <w:multiLevelType w:val="hybridMultilevel"/>
    <w:tmpl w:val="E1B0D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3072311"/>
    <w:multiLevelType w:val="hybridMultilevel"/>
    <w:tmpl w:val="161474E6"/>
    <w:lvl w:ilvl="0" w:tplc="11C077DE">
      <w:start w:val="1"/>
      <w:numFmt w:val="decimal"/>
      <w:lvlText w:val="%1."/>
      <w:lvlJc w:val="left"/>
      <w:pPr>
        <w:ind w:left="12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4A05EBA"/>
    <w:multiLevelType w:val="hybridMultilevel"/>
    <w:tmpl w:val="9A3EC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830EF3"/>
    <w:multiLevelType w:val="hybridMultilevel"/>
    <w:tmpl w:val="86E22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0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6AAA"/>
    <w:rsid w:val="000D4D3E"/>
    <w:rsid w:val="000E3263"/>
    <w:rsid w:val="00316312"/>
    <w:rsid w:val="00354484"/>
    <w:rsid w:val="003B1BB7"/>
    <w:rsid w:val="0043407D"/>
    <w:rsid w:val="00460FD0"/>
    <w:rsid w:val="005539EF"/>
    <w:rsid w:val="00693707"/>
    <w:rsid w:val="00771411"/>
    <w:rsid w:val="00852A9C"/>
    <w:rsid w:val="00867048"/>
    <w:rsid w:val="00925A44"/>
    <w:rsid w:val="0093434B"/>
    <w:rsid w:val="00967625"/>
    <w:rsid w:val="009823BC"/>
    <w:rsid w:val="00A93B8E"/>
    <w:rsid w:val="00B43731"/>
    <w:rsid w:val="00B907A4"/>
    <w:rsid w:val="00BE05EC"/>
    <w:rsid w:val="00BE5C7B"/>
    <w:rsid w:val="00C37F3B"/>
    <w:rsid w:val="00C70511"/>
    <w:rsid w:val="00C83DB0"/>
    <w:rsid w:val="00D06AAA"/>
    <w:rsid w:val="00D66CB4"/>
    <w:rsid w:val="00E0438C"/>
    <w:rsid w:val="00E20FD7"/>
    <w:rsid w:val="00E3282C"/>
    <w:rsid w:val="00E653D4"/>
    <w:rsid w:val="00E66A33"/>
    <w:rsid w:val="00F84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6AAA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nhideWhenUsed/>
    <w:rsid w:val="00D06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06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6AAA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D06AA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Style3">
    <w:name w:val="Style3"/>
    <w:basedOn w:val="a"/>
    <w:rsid w:val="00D06AAA"/>
    <w:pPr>
      <w:widowControl w:val="0"/>
      <w:autoSpaceDE w:val="0"/>
      <w:autoSpaceDN w:val="0"/>
      <w:adjustRightInd w:val="0"/>
      <w:spacing w:after="0" w:line="231" w:lineRule="exact"/>
      <w:ind w:firstLine="55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11">
    <w:name w:val="Font Style11"/>
    <w:basedOn w:val="a0"/>
    <w:rsid w:val="00D06AAA"/>
    <w:rPr>
      <w:rFonts w:ascii="Arial" w:hAnsi="Arial" w:cs="Arial" w:hint="default"/>
      <w:b/>
      <w:bCs/>
      <w:sz w:val="18"/>
      <w:szCs w:val="18"/>
    </w:rPr>
  </w:style>
  <w:style w:type="character" w:customStyle="1" w:styleId="FontStyle15">
    <w:name w:val="Font Style15"/>
    <w:rsid w:val="00D06AAA"/>
    <w:rPr>
      <w:rFonts w:ascii="Arial" w:hAnsi="Arial" w:cs="Arial" w:hint="default"/>
      <w:i/>
      <w:iCs/>
      <w:sz w:val="20"/>
      <w:szCs w:val="20"/>
    </w:rPr>
  </w:style>
  <w:style w:type="character" w:customStyle="1" w:styleId="FontStyle12">
    <w:name w:val="Font Style12"/>
    <w:rsid w:val="00D06AAA"/>
    <w:rPr>
      <w:rFonts w:ascii="Arial" w:hAnsi="Arial" w:cs="Arial" w:hint="default"/>
      <w:spacing w:val="-10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E32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3282C"/>
  </w:style>
  <w:style w:type="paragraph" w:styleId="aa">
    <w:name w:val="footer"/>
    <w:basedOn w:val="a"/>
    <w:link w:val="ab"/>
    <w:uiPriority w:val="99"/>
    <w:unhideWhenUsed/>
    <w:rsid w:val="00E32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28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26394-1122-4219-ACB8-C061CC564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6317</Words>
  <Characters>36009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2022-09-17T07:39:00Z</cp:lastPrinted>
  <dcterms:created xsi:type="dcterms:W3CDTF">2022-09-10T03:58:00Z</dcterms:created>
  <dcterms:modified xsi:type="dcterms:W3CDTF">2022-09-17T07:40:00Z</dcterms:modified>
</cp:coreProperties>
</file>